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5167" w14:textId="77777777" w:rsidR="0014010F" w:rsidRDefault="0014010F" w:rsidP="0014010F">
      <w:pPr>
        <w:pStyle w:val="Header"/>
      </w:pPr>
      <w:r>
        <w:rPr>
          <w:noProof/>
          <w:lang w:val="en-US" w:eastAsia="en-US"/>
        </w:rPr>
        <w:drawing>
          <wp:inline distT="0" distB="0" distL="0" distR="0" wp14:anchorId="13E2390D" wp14:editId="68B376FF">
            <wp:extent cx="5731510" cy="738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9">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14:paraId="4004A7DF" w14:textId="77777777" w:rsidR="0014010F" w:rsidRDefault="0014010F" w:rsidP="0014010F">
      <w:pPr>
        <w:rPr>
          <w:rFonts w:ascii="Trebuchet MS" w:hAnsi="Trebuchet MS" w:cs="Arial"/>
          <w:b/>
          <w:color w:val="1F497D" w:themeColor="text2"/>
        </w:rPr>
      </w:pPr>
    </w:p>
    <w:p w14:paraId="0DA8EC7B" w14:textId="77777777" w:rsidR="0014010F" w:rsidRPr="00D44D00" w:rsidRDefault="0014010F" w:rsidP="0014010F">
      <w:pPr>
        <w:rPr>
          <w:rFonts w:ascii="Trebuchet MS" w:hAnsi="Trebuchet MS" w:cs="Arial"/>
          <w:b/>
          <w:i/>
          <w:color w:val="0072C6"/>
        </w:rPr>
      </w:pPr>
      <w:r>
        <w:rPr>
          <w:rFonts w:ascii="Trebuchet MS" w:hAnsi="Trebuchet MS" w:cs="Arial"/>
          <w:b/>
          <w:noProof/>
          <w:color w:val="1F497D" w:themeColor="text2"/>
          <w:lang w:val="en-US"/>
        </w:rPr>
        <mc:AlternateContent>
          <mc:Choice Requires="wps">
            <w:drawing>
              <wp:anchor distT="0" distB="0" distL="114300" distR="114300" simplePos="0" relativeHeight="251660288" behindDoc="0" locked="0" layoutInCell="1" allowOverlap="1" wp14:anchorId="47E8F538" wp14:editId="4F14445A">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Ok+YBAAAnBAAADgAAAGRycy9lMm9Eb2MueG1srFPbitswEH0v9B+E3hvbgWRbE2chWbYvpQ3d&#10;7QcosmQLdGOkxsnfdyQ7TmgLC6UvskY6c2bO0XjzeDaanAQE5WxDq0VJibDctcp2Df3x+vzhIyUh&#10;Mtsy7axo6EUE+rh9/24z+FosXe90K4AgiQ314Bvax+jrogi8F4aFhfPC4qV0YFjEELqiBTYgu9HF&#10;sizXxeCg9eC4CAFPn8ZLus38Ugoev0kZRCS6odhbzCvk9ZjWYrthdQfM94pPbbB/6MIwZbHoTPXE&#10;IiM/Qf1BZRQHF5yMC+5M4aRUXGQNqKYqf1Pz0jMvshY0J/jZpvD/aPnX0wGIahu6psQyg0/0EoGp&#10;ro9k76xFAx2QdfJp8KFG+N4eYIqCP0ASfZZg0hflkHP29jJ7K86RcDxcPVSrssQn4Ne74pboIcTP&#10;whmSNg3VyibZrGanLyFiMYReIelYWzLgsC0fMp/x2H2wXc4ITqv2WWmdcAG6414DObH0+rvVbvcp&#10;CUG2OxhG2ia0yOMyFUxiR3l5Fy9ajJW/C4l2oaDlWC8NqpiLMM6FjdVURVtEpzSJDc2J5duJE/7W&#10;1ZxcvZ086rhWdjbOyUZZB38jiOdry3LEo0l3utP26NpLfvh8gdOYfZz+nDTu93FOv/3f218AAAD/&#10;/wMAUEsDBBQABgAIAAAAIQCVOdUG3AAAAAYBAAAPAAAAZHJzL2Rvd25yZXYueG1sTI/BSsNAEIbv&#10;gu+wTMGb3W0VsWk2RSXFgyC0WrS3bXaahGZnQ3abxLd3xIMe5/uHf75JV6NrRI9dqD1pmE0VCKTC&#10;25pKDe9v6+t7ECEasqbxhBq+MMAqu7xITWL9QBvst7EUXEIhMRqqGNtEylBU6EyY+haJs6PvnIk8&#10;dqW0nRm43DVyrtSddKYmvlCZFp8qLE7bs9Mwzz+eP9evvZ/lp5edqoc83z8qra8m48MSRMQx/i3D&#10;jz6rQ8ZOB38mG0SjgR+JTG9uQXC6UIrB4RfILJX/9bNvAAAA//8DAFBLAQItABQABgAIAAAAIQDk&#10;mcPA+wAAAOEBAAATAAAAAAAAAAAAAAAAAAAAAABbQ29udGVudF9UeXBlc10ueG1sUEsBAi0AFAAG&#10;AAgAAAAhACOyauHXAAAAlAEAAAsAAAAAAAAAAAAAAAAALAEAAF9yZWxzLy5yZWxzUEsBAi0AFAAG&#10;AAgAAAAhACjhDpPmAQAAJwQAAA4AAAAAAAAAAAAAAAAALAIAAGRycy9lMm9Eb2MueG1sUEsBAi0A&#10;FAAGAAgAAAAhAJU51QbcAAAABgEAAA8AAAAAAAAAAAAAAAAAPgQAAGRycy9kb3ducmV2LnhtbFBL&#10;BQYAAAAABAAEAPMAAABHBQAAAAA=&#10;" strokecolor="#0b5bb9" strokeweight="1pt"/>
            </w:pict>
          </mc:Fallback>
        </mc:AlternateContent>
      </w:r>
    </w:p>
    <w:p w14:paraId="2484F5B0" w14:textId="77777777" w:rsidR="0014010F" w:rsidRPr="00043256" w:rsidRDefault="0014010F" w:rsidP="0014010F">
      <w:pPr>
        <w:rPr>
          <w:rFonts w:ascii="Arial Black" w:hAnsi="Arial Black" w:cs="Arial"/>
          <w:color w:val="4C4C4C"/>
          <w:sz w:val="32"/>
        </w:rPr>
      </w:pPr>
      <w:r w:rsidRPr="00043256">
        <w:rPr>
          <w:rFonts w:ascii="Arial Black" w:hAnsi="Arial Black" w:cs="Arial"/>
          <w:color w:val="4C4C4C"/>
          <w:sz w:val="32"/>
        </w:rPr>
        <w:t>BRIEFING NOTE</w:t>
      </w:r>
    </w:p>
    <w:p w14:paraId="1BD233F6" w14:textId="77777777" w:rsidR="0014010F" w:rsidRPr="00D44D00" w:rsidRDefault="0014010F" w:rsidP="0014010F">
      <w:pPr>
        <w:rPr>
          <w:rFonts w:ascii="Trebuchet MS" w:hAnsi="Trebuchet MS" w:cs="Arial"/>
          <w:b/>
          <w:color w:val="4C4C4C"/>
        </w:rPr>
      </w:pPr>
      <w:r w:rsidRPr="00D44D00">
        <w:rPr>
          <w:rFonts w:ascii="Trebuchet MS" w:hAnsi="Trebuchet MS" w:cs="Arial"/>
          <w:b/>
          <w:noProof/>
          <w:color w:val="4C4C4C"/>
          <w:lang w:val="en-US"/>
        </w:rPr>
        <mc:AlternateContent>
          <mc:Choice Requires="wps">
            <w:drawing>
              <wp:anchor distT="0" distB="0" distL="114300" distR="114300" simplePos="0" relativeHeight="251659264" behindDoc="0" locked="0" layoutInCell="1" allowOverlap="1" wp14:anchorId="578F16D2" wp14:editId="276B663C">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TluYBAAAnBAAADgAAAGRycy9lMm9Eb2MueG1srFPbitswEH0v9B+E3hvbWdJuTZyFZNm+lDZ0&#10;tx+gyJIt0I2RGjt/35GcOKEtLJR9kTXSmTNzzsjrh9FochQQlLMNrRYlJcJy1yrbNfTny9OHe0pC&#10;ZLZl2lnR0JMI9GHz/t168LVYut7pVgBBEhvqwTe0j9HXRRF4LwwLC+eFxUvpwLCIIXRFC2xAdqOL&#10;ZVl+LAYHrQfHRQh4+jhd0k3ml1Lw+F3KICLRDcXeYl4hr4e0Fps1qztgvlf83Ab7jy4MUxaLzlSP&#10;LDLyC9RfVEZxcMHJuODOFE5KxUXWgGqq8g81zz3zImtBc4KfbQpvR8u/HfdAVIuzo8QygyN6jsBU&#10;10eyc9aigQ5IlXwafKgRvrN7OEfB7yGJHiWY9EU5ZMzenmZvxRgJx8PVp2pVljgCfrkrrokeQvwi&#10;nCFp01CtbJLNanb8GiIWQ+gFko61JUND7+6rzGc8dh9slzOC06p9UlonXIDusNNAjixNf7vabj8n&#10;Ich2A8NI24QW+bmcCyaxk7y8iyctpso/hES7UNByqpceqpiLMM6FjdmuzIvolCaxoTmxfD3xjL92&#10;NSdXrydPOi6VnY1zslHWwb8I4nhpWU54NOlGd9oeXHvKg88X+Bqzj+c/Jz332zinX//vzW8AAAD/&#10;/wMAUEsDBBQABgAIAAAAIQBLxhEQ1wAAAAYBAAAPAAAAZHJzL2Rvd25yZXYueG1sTI/LTsQwDEX3&#10;SPxDZCR2TEKRRlCajhAIsWABzPABnsZ9iMapmvQxf48RC1j6XOv6uNitvlczjbELbOF6Y0ARV8F1&#10;3Fj4PDxf3YKKCdlhH5gsnCjCrjw/KzB3YeEPmvepUVLCMUcLbUpDrnWsWvIYN2EglqwOo8ck49ho&#10;N+Ii5b7XmTFb7bFjudDiQI8tVV/7yVt4Or1l9UxL864n8hnX+PKaba29vFgf7kElWtPfMvzoizqU&#10;4nQME7uoegvySBJ6k4GS9M4YAcdfoMtC/9cvvwEAAP//AwBQSwECLQAUAAYACAAAACEA5JnDwPsA&#10;AADhAQAAEwAAAAAAAAAAAAAAAAAAAAAAW0NvbnRlbnRfVHlwZXNdLnhtbFBLAQItABQABgAIAAAA&#10;IQAjsmrh1wAAAJQBAAALAAAAAAAAAAAAAAAAACwBAABfcmVscy8ucmVsc1BLAQItABQABgAIAAAA&#10;IQCL4VOW5gEAACcEAAAOAAAAAAAAAAAAAAAAACwCAABkcnMvZTJvRG9jLnhtbFBLAQItABQABgAI&#10;AAAAIQBLxhEQ1wAAAAYBAAAPAAAAAAAAAAAAAAAAAD4EAABkcnMvZG93bnJldi54bWxQSwUGAAAA&#10;AAQABADzAAAAQgUAAAAA&#10;" strokecolor="#0b5bb9" strokeweight="3pt"/>
            </w:pict>
          </mc:Fallback>
        </mc:AlternateContent>
      </w:r>
    </w:p>
    <w:p w14:paraId="6A2021BB" w14:textId="77777777" w:rsidR="0014010F" w:rsidRPr="0014010F" w:rsidRDefault="0014010F" w:rsidP="0014010F">
      <w:pPr>
        <w:spacing w:after="0" w:line="240" w:lineRule="auto"/>
        <w:rPr>
          <w:rFonts w:ascii="Trebuchet MS" w:hAnsi="Trebuchet MS" w:cs="Arial"/>
          <w:b/>
          <w:bCs/>
          <w:color w:val="0B5BB9"/>
          <w:sz w:val="48"/>
          <w:szCs w:val="48"/>
        </w:rPr>
      </w:pPr>
      <w:r w:rsidRPr="0014010F">
        <w:rPr>
          <w:rFonts w:ascii="Trebuchet MS" w:hAnsi="Trebuchet MS" w:cs="Arial"/>
          <w:b/>
          <w:bCs/>
          <w:color w:val="0B5BB9"/>
          <w:sz w:val="48"/>
          <w:szCs w:val="48"/>
        </w:rPr>
        <w:t>Elective Care</w:t>
      </w:r>
    </w:p>
    <w:p w14:paraId="6DBAFA11" w14:textId="77777777" w:rsidR="007C5435" w:rsidRPr="007C5435" w:rsidRDefault="007C5435" w:rsidP="007C5435">
      <w:pPr>
        <w:spacing w:after="0" w:line="240" w:lineRule="auto"/>
        <w:rPr>
          <w:rFonts w:ascii="Trebuchet MS" w:hAnsi="Trebuchet MS" w:cs="Arial"/>
          <w:b/>
          <w:color w:val="1F497D" w:themeColor="text2"/>
        </w:rPr>
      </w:pPr>
    </w:p>
    <w:p w14:paraId="39185709" w14:textId="77777777" w:rsidR="007C5435" w:rsidRDefault="006E5D96" w:rsidP="007C5435">
      <w:pPr>
        <w:spacing w:after="0" w:line="240" w:lineRule="auto"/>
        <w:rPr>
          <w:rFonts w:ascii="Trebuchet MS" w:hAnsi="Trebuchet MS" w:cs="Arial"/>
        </w:rPr>
      </w:pPr>
      <w:r w:rsidRPr="007C5435">
        <w:rPr>
          <w:rFonts w:ascii="Trebuchet MS" w:hAnsi="Trebuchet MS" w:cs="Arial"/>
        </w:rPr>
        <w:t xml:space="preserve">A review of services and feedback from patients has revealed significant room for improvement in the delivery of elective care in </w:t>
      </w:r>
      <w:r w:rsidR="00907D1C">
        <w:rPr>
          <w:rFonts w:ascii="Trebuchet MS" w:hAnsi="Trebuchet MS" w:cs="Arial"/>
        </w:rPr>
        <w:t>west, north and east</w:t>
      </w:r>
      <w:r w:rsidRPr="007C5435">
        <w:rPr>
          <w:rFonts w:ascii="Trebuchet MS" w:hAnsi="Trebuchet MS" w:cs="Arial"/>
        </w:rPr>
        <w:t xml:space="preserve"> Cumbria. The waiting time </w:t>
      </w:r>
      <w:r w:rsidR="00035841" w:rsidRPr="007C5435">
        <w:rPr>
          <w:rFonts w:ascii="Trebuchet MS" w:hAnsi="Trebuchet MS" w:cs="Arial"/>
        </w:rPr>
        <w:t xml:space="preserve">for outpatient </w:t>
      </w:r>
      <w:r w:rsidRPr="007C5435">
        <w:rPr>
          <w:rFonts w:ascii="Trebuchet MS" w:hAnsi="Trebuchet MS" w:cs="Arial"/>
        </w:rPr>
        <w:t>appointment</w:t>
      </w:r>
      <w:r w:rsidR="008050E9" w:rsidRPr="007C5435">
        <w:rPr>
          <w:rFonts w:ascii="Trebuchet MS" w:hAnsi="Trebuchet MS" w:cs="Arial"/>
        </w:rPr>
        <w:t>s</w:t>
      </w:r>
      <w:r w:rsidRPr="007C5435">
        <w:rPr>
          <w:rFonts w:ascii="Trebuchet MS" w:hAnsi="Trebuchet MS" w:cs="Arial"/>
        </w:rPr>
        <w:t xml:space="preserve"> </w:t>
      </w:r>
      <w:r w:rsidR="008050E9" w:rsidRPr="007C5435">
        <w:rPr>
          <w:rFonts w:ascii="Trebuchet MS" w:hAnsi="Trebuchet MS" w:cs="Arial"/>
        </w:rPr>
        <w:t>has</w:t>
      </w:r>
      <w:r w:rsidR="00035841" w:rsidRPr="007C5435">
        <w:rPr>
          <w:rFonts w:ascii="Trebuchet MS" w:hAnsi="Trebuchet MS" w:cs="Arial"/>
        </w:rPr>
        <w:t xml:space="preserve"> been </w:t>
      </w:r>
      <w:r w:rsidR="006A5BCB" w:rsidRPr="007C5435">
        <w:rPr>
          <w:rFonts w:ascii="Trebuchet MS" w:hAnsi="Trebuchet MS" w:cs="Arial"/>
        </w:rPr>
        <w:t xml:space="preserve">too </w:t>
      </w:r>
      <w:r w:rsidR="00035841" w:rsidRPr="007C5435">
        <w:rPr>
          <w:rFonts w:ascii="Trebuchet MS" w:hAnsi="Trebuchet MS" w:cs="Arial"/>
        </w:rPr>
        <w:t xml:space="preserve">long and </w:t>
      </w:r>
      <w:r w:rsidR="00E029AF" w:rsidRPr="007C5435">
        <w:rPr>
          <w:rFonts w:ascii="Trebuchet MS" w:hAnsi="Trebuchet MS" w:cs="Arial"/>
        </w:rPr>
        <w:t xml:space="preserve">patients have been </w:t>
      </w:r>
      <w:r w:rsidR="000B4061" w:rsidRPr="007C5435">
        <w:rPr>
          <w:rFonts w:ascii="Trebuchet MS" w:hAnsi="Trebuchet MS" w:cs="Arial"/>
        </w:rPr>
        <w:t>offer</w:t>
      </w:r>
      <w:r w:rsidR="00E029AF" w:rsidRPr="007C5435">
        <w:rPr>
          <w:rFonts w:ascii="Trebuchet MS" w:hAnsi="Trebuchet MS" w:cs="Arial"/>
        </w:rPr>
        <w:t>ed</w:t>
      </w:r>
      <w:r w:rsidR="000B4061" w:rsidRPr="007C5435">
        <w:rPr>
          <w:rFonts w:ascii="Trebuchet MS" w:hAnsi="Trebuchet MS" w:cs="Arial"/>
        </w:rPr>
        <w:t xml:space="preserve"> little choice </w:t>
      </w:r>
      <w:r w:rsidR="00E029AF" w:rsidRPr="007C5435">
        <w:rPr>
          <w:rFonts w:ascii="Trebuchet MS" w:hAnsi="Trebuchet MS" w:cs="Arial"/>
        </w:rPr>
        <w:t>but</w:t>
      </w:r>
      <w:r w:rsidR="000B4061" w:rsidRPr="007C5435">
        <w:rPr>
          <w:rFonts w:ascii="Trebuchet MS" w:hAnsi="Trebuchet MS" w:cs="Arial"/>
        </w:rPr>
        <w:t xml:space="preserve"> to </w:t>
      </w:r>
      <w:r w:rsidR="00035841" w:rsidRPr="007C5435">
        <w:rPr>
          <w:rFonts w:ascii="Trebuchet MS" w:hAnsi="Trebuchet MS" w:cs="Arial"/>
        </w:rPr>
        <w:t xml:space="preserve">attend the Cumberland </w:t>
      </w:r>
      <w:r w:rsidR="000B4061" w:rsidRPr="007C5435">
        <w:rPr>
          <w:rFonts w:ascii="Trebuchet MS" w:hAnsi="Trebuchet MS" w:cs="Arial"/>
        </w:rPr>
        <w:t>I</w:t>
      </w:r>
      <w:r w:rsidR="00035841" w:rsidRPr="007C5435">
        <w:rPr>
          <w:rFonts w:ascii="Trebuchet MS" w:hAnsi="Trebuchet MS" w:cs="Arial"/>
        </w:rPr>
        <w:t xml:space="preserve">nfirmary </w:t>
      </w:r>
      <w:r w:rsidR="000B4061" w:rsidRPr="007C5435">
        <w:rPr>
          <w:rFonts w:ascii="Trebuchet MS" w:hAnsi="Trebuchet MS" w:cs="Arial"/>
        </w:rPr>
        <w:t xml:space="preserve">even though </w:t>
      </w:r>
      <w:r w:rsidR="00035841" w:rsidRPr="007C5435">
        <w:rPr>
          <w:rFonts w:ascii="Trebuchet MS" w:hAnsi="Trebuchet MS" w:cs="Arial"/>
        </w:rPr>
        <w:t xml:space="preserve">they may live </w:t>
      </w:r>
      <w:r w:rsidR="008050E9" w:rsidRPr="007C5435">
        <w:rPr>
          <w:rFonts w:ascii="Trebuchet MS" w:hAnsi="Trebuchet MS" w:cs="Arial"/>
        </w:rPr>
        <w:t>some distance</w:t>
      </w:r>
      <w:r w:rsidR="00035841" w:rsidRPr="007C5435">
        <w:rPr>
          <w:rFonts w:ascii="Trebuchet MS" w:hAnsi="Trebuchet MS" w:cs="Arial"/>
        </w:rPr>
        <w:t xml:space="preserve"> away. </w:t>
      </w:r>
    </w:p>
    <w:p w14:paraId="75CFCDA8" w14:textId="77777777" w:rsidR="007C5435" w:rsidRDefault="007C5435" w:rsidP="007C5435">
      <w:pPr>
        <w:spacing w:after="0" w:line="240" w:lineRule="auto"/>
        <w:rPr>
          <w:rFonts w:ascii="Trebuchet MS" w:hAnsi="Trebuchet MS" w:cs="Arial"/>
        </w:rPr>
      </w:pPr>
    </w:p>
    <w:p w14:paraId="40119A9F" w14:textId="77777777" w:rsidR="007C5435" w:rsidRDefault="00035841" w:rsidP="007C5435">
      <w:pPr>
        <w:spacing w:after="0" w:line="240" w:lineRule="auto"/>
        <w:rPr>
          <w:rFonts w:ascii="Trebuchet MS" w:hAnsi="Trebuchet MS" w:cs="Arial"/>
        </w:rPr>
      </w:pPr>
      <w:r w:rsidRPr="007C5435">
        <w:rPr>
          <w:rFonts w:ascii="Trebuchet MS" w:hAnsi="Trebuchet MS" w:cs="Arial"/>
        </w:rPr>
        <w:t xml:space="preserve">Patients requiring surgery </w:t>
      </w:r>
      <w:r w:rsidR="006E5D96" w:rsidRPr="007C5435">
        <w:rPr>
          <w:rFonts w:ascii="Trebuchet MS" w:hAnsi="Trebuchet MS" w:cs="Arial"/>
        </w:rPr>
        <w:t xml:space="preserve">have </w:t>
      </w:r>
      <w:r w:rsidRPr="007C5435">
        <w:rPr>
          <w:rFonts w:ascii="Trebuchet MS" w:hAnsi="Trebuchet MS" w:cs="Arial"/>
        </w:rPr>
        <w:t xml:space="preserve">often had </w:t>
      </w:r>
      <w:r w:rsidR="008050E9" w:rsidRPr="007C5435">
        <w:rPr>
          <w:rFonts w:ascii="Trebuchet MS" w:hAnsi="Trebuchet MS" w:cs="Arial"/>
        </w:rPr>
        <w:t xml:space="preserve">to </w:t>
      </w:r>
      <w:r w:rsidRPr="007C5435">
        <w:rPr>
          <w:rFonts w:ascii="Trebuchet MS" w:hAnsi="Trebuchet MS" w:cs="Arial"/>
        </w:rPr>
        <w:t xml:space="preserve">wait </w:t>
      </w:r>
      <w:r w:rsidR="008050E9" w:rsidRPr="007C5435">
        <w:rPr>
          <w:rFonts w:ascii="Trebuchet MS" w:hAnsi="Trebuchet MS" w:cs="Arial"/>
        </w:rPr>
        <w:t xml:space="preserve">a long time </w:t>
      </w:r>
      <w:r w:rsidRPr="007C5435">
        <w:rPr>
          <w:rFonts w:ascii="Trebuchet MS" w:hAnsi="Trebuchet MS" w:cs="Arial"/>
        </w:rPr>
        <w:t>and, when they were eventually given dates</w:t>
      </w:r>
      <w:r w:rsidR="007C5435">
        <w:rPr>
          <w:rFonts w:ascii="Trebuchet MS" w:hAnsi="Trebuchet MS" w:cs="Arial"/>
        </w:rPr>
        <w:t>,</w:t>
      </w:r>
      <w:r w:rsidRPr="007C5435">
        <w:rPr>
          <w:rFonts w:ascii="Trebuchet MS" w:hAnsi="Trebuchet MS" w:cs="Arial"/>
        </w:rPr>
        <w:t xml:space="preserve"> this was </w:t>
      </w:r>
      <w:r w:rsidR="003B6D13" w:rsidRPr="007C5435">
        <w:rPr>
          <w:rFonts w:ascii="Trebuchet MS" w:hAnsi="Trebuchet MS" w:cs="Arial"/>
        </w:rPr>
        <w:t>usually</w:t>
      </w:r>
      <w:r w:rsidRPr="007C5435">
        <w:rPr>
          <w:rFonts w:ascii="Trebuchet MS" w:hAnsi="Trebuchet MS" w:cs="Arial"/>
        </w:rPr>
        <w:t xml:space="preserve"> with little notice</w:t>
      </w:r>
      <w:r w:rsidR="000B4061" w:rsidRPr="007C5435">
        <w:rPr>
          <w:rFonts w:ascii="Trebuchet MS" w:hAnsi="Trebuchet MS" w:cs="Arial"/>
        </w:rPr>
        <w:t>. N</w:t>
      </w:r>
      <w:r w:rsidRPr="007C5435">
        <w:rPr>
          <w:rFonts w:ascii="Trebuchet MS" w:hAnsi="Trebuchet MS" w:cs="Arial"/>
        </w:rPr>
        <w:t xml:space="preserve">ot infrequently </w:t>
      </w:r>
      <w:r w:rsidR="000B4061" w:rsidRPr="007C5435">
        <w:rPr>
          <w:rFonts w:ascii="Trebuchet MS" w:hAnsi="Trebuchet MS" w:cs="Arial"/>
        </w:rPr>
        <w:t xml:space="preserve">dates for surgery were </w:t>
      </w:r>
      <w:r w:rsidRPr="007C5435">
        <w:rPr>
          <w:rFonts w:ascii="Trebuchet MS" w:hAnsi="Trebuchet MS" w:cs="Arial"/>
        </w:rPr>
        <w:t>altered or cancelled at the last minute.</w:t>
      </w:r>
      <w:r w:rsidR="00A77679" w:rsidRPr="007C5435">
        <w:rPr>
          <w:rFonts w:ascii="Trebuchet MS" w:hAnsi="Trebuchet MS" w:cs="Arial"/>
        </w:rPr>
        <w:t xml:space="preserve"> </w:t>
      </w:r>
    </w:p>
    <w:p w14:paraId="7E659183" w14:textId="77777777" w:rsidR="007C5435" w:rsidRDefault="007C5435" w:rsidP="007C5435">
      <w:pPr>
        <w:spacing w:after="0" w:line="240" w:lineRule="auto"/>
        <w:rPr>
          <w:rFonts w:ascii="Trebuchet MS" w:hAnsi="Trebuchet MS" w:cs="Arial"/>
        </w:rPr>
      </w:pPr>
    </w:p>
    <w:p w14:paraId="198C40EF" w14:textId="77777777" w:rsidR="007C5435" w:rsidRDefault="00035841" w:rsidP="007C5435">
      <w:pPr>
        <w:spacing w:after="0" w:line="240" w:lineRule="auto"/>
        <w:rPr>
          <w:rFonts w:ascii="Trebuchet MS" w:hAnsi="Trebuchet MS" w:cs="Arial"/>
        </w:rPr>
      </w:pPr>
      <w:r w:rsidRPr="007C5435">
        <w:rPr>
          <w:rFonts w:ascii="Trebuchet MS" w:hAnsi="Trebuchet MS" w:cs="Arial"/>
        </w:rPr>
        <w:t>Many patients ha</w:t>
      </w:r>
      <w:r w:rsidR="006E5D96" w:rsidRPr="007C5435">
        <w:rPr>
          <w:rFonts w:ascii="Trebuchet MS" w:hAnsi="Trebuchet MS" w:cs="Arial"/>
        </w:rPr>
        <w:t>ve sough</w:t>
      </w:r>
      <w:r w:rsidRPr="007C5435">
        <w:rPr>
          <w:rFonts w:ascii="Trebuchet MS" w:hAnsi="Trebuchet MS" w:cs="Arial"/>
        </w:rPr>
        <w:t xml:space="preserve">t treatment outside the area. </w:t>
      </w:r>
      <w:r w:rsidR="003B6D13" w:rsidRPr="007C5435">
        <w:rPr>
          <w:rFonts w:ascii="Trebuchet MS" w:hAnsi="Trebuchet MS" w:cs="Arial"/>
        </w:rPr>
        <w:t>Although patients who so</w:t>
      </w:r>
      <w:r w:rsidR="006E5D96" w:rsidRPr="007C5435">
        <w:rPr>
          <w:rFonts w:ascii="Trebuchet MS" w:hAnsi="Trebuchet MS" w:cs="Arial"/>
        </w:rPr>
        <w:t>ught</w:t>
      </w:r>
      <w:r w:rsidR="003B6D13" w:rsidRPr="007C5435">
        <w:rPr>
          <w:rFonts w:ascii="Trebuchet MS" w:hAnsi="Trebuchet MS" w:cs="Arial"/>
        </w:rPr>
        <w:t xml:space="preserve"> treatment out of the area may have been seen more promptly, there is some evidence</w:t>
      </w:r>
      <w:r w:rsidR="006E5D96" w:rsidRPr="007C5435">
        <w:rPr>
          <w:rFonts w:ascii="Trebuchet MS" w:hAnsi="Trebuchet MS" w:cs="Arial"/>
        </w:rPr>
        <w:t xml:space="preserve"> </w:t>
      </w:r>
      <w:r w:rsidR="003B6D13" w:rsidRPr="007C5435">
        <w:rPr>
          <w:rFonts w:ascii="Trebuchet MS" w:hAnsi="Trebuchet MS" w:cs="Arial"/>
        </w:rPr>
        <w:t xml:space="preserve">they were more likely to undergo operations which </w:t>
      </w:r>
      <w:r w:rsidR="00394531" w:rsidRPr="007C5435">
        <w:rPr>
          <w:rFonts w:ascii="Trebuchet MS" w:hAnsi="Trebuchet MS" w:cs="Arial"/>
        </w:rPr>
        <w:t xml:space="preserve">may not have been the </w:t>
      </w:r>
      <w:r w:rsidR="006E5D96" w:rsidRPr="007C5435">
        <w:rPr>
          <w:rFonts w:ascii="Trebuchet MS" w:hAnsi="Trebuchet MS" w:cs="Arial"/>
        </w:rPr>
        <w:t>most</w:t>
      </w:r>
      <w:r w:rsidR="007C5435">
        <w:rPr>
          <w:rFonts w:ascii="Trebuchet MS" w:hAnsi="Trebuchet MS" w:cs="Arial"/>
        </w:rPr>
        <w:t xml:space="preserve"> cost-</w:t>
      </w:r>
      <w:r w:rsidR="00394531" w:rsidRPr="007C5435">
        <w:rPr>
          <w:rFonts w:ascii="Trebuchet MS" w:hAnsi="Trebuchet MS" w:cs="Arial"/>
        </w:rPr>
        <w:t xml:space="preserve">effective way to treat their condition. </w:t>
      </w:r>
      <w:r w:rsidR="006E5D96" w:rsidRPr="007C5435">
        <w:rPr>
          <w:rFonts w:ascii="Trebuchet MS" w:hAnsi="Trebuchet MS" w:cs="Arial"/>
        </w:rPr>
        <w:t>We face</w:t>
      </w:r>
      <w:r w:rsidR="007C5435">
        <w:rPr>
          <w:rFonts w:ascii="Trebuchet MS" w:hAnsi="Trebuchet MS" w:cs="Arial"/>
        </w:rPr>
        <w:t>,</w:t>
      </w:r>
      <w:r w:rsidR="006E5D96" w:rsidRPr="007C5435">
        <w:rPr>
          <w:rFonts w:ascii="Trebuchet MS" w:hAnsi="Trebuchet MS" w:cs="Arial"/>
        </w:rPr>
        <w:t xml:space="preserve"> therefore</w:t>
      </w:r>
      <w:r w:rsidR="007C5435">
        <w:rPr>
          <w:rFonts w:ascii="Trebuchet MS" w:hAnsi="Trebuchet MS" w:cs="Arial"/>
        </w:rPr>
        <w:t>,</w:t>
      </w:r>
      <w:r w:rsidR="006E5D96" w:rsidRPr="007C5435">
        <w:rPr>
          <w:rFonts w:ascii="Trebuchet MS" w:hAnsi="Trebuchet MS" w:cs="Arial"/>
        </w:rPr>
        <w:t xml:space="preserve"> not only issue</w:t>
      </w:r>
      <w:r w:rsidR="00E029AF" w:rsidRPr="007C5435">
        <w:rPr>
          <w:rFonts w:ascii="Trebuchet MS" w:hAnsi="Trebuchet MS" w:cs="Arial"/>
        </w:rPr>
        <w:t>s</w:t>
      </w:r>
      <w:r w:rsidR="006E5D96" w:rsidRPr="007C5435">
        <w:rPr>
          <w:rFonts w:ascii="Trebuchet MS" w:hAnsi="Trebuchet MS" w:cs="Arial"/>
        </w:rPr>
        <w:t xml:space="preserve"> of</w:t>
      </w:r>
      <w:r w:rsidR="00E029AF" w:rsidRPr="007C5435">
        <w:rPr>
          <w:rFonts w:ascii="Trebuchet MS" w:hAnsi="Trebuchet MS" w:cs="Arial"/>
        </w:rPr>
        <w:t xml:space="preserve"> access to and capacity for high quality planned care</w:t>
      </w:r>
      <w:r w:rsidR="007C5435">
        <w:rPr>
          <w:rFonts w:ascii="Trebuchet MS" w:hAnsi="Trebuchet MS" w:cs="Arial"/>
        </w:rPr>
        <w:t>,</w:t>
      </w:r>
      <w:r w:rsidR="00E029AF" w:rsidRPr="007C5435">
        <w:rPr>
          <w:rFonts w:ascii="Trebuchet MS" w:hAnsi="Trebuchet MS" w:cs="Arial"/>
        </w:rPr>
        <w:t xml:space="preserve"> but also an unsustainable </w:t>
      </w:r>
      <w:r w:rsidR="006A5BCB" w:rsidRPr="007C5435">
        <w:rPr>
          <w:rFonts w:ascii="Trebuchet MS" w:hAnsi="Trebuchet MS" w:cs="Arial"/>
        </w:rPr>
        <w:t xml:space="preserve">high </w:t>
      </w:r>
      <w:r w:rsidR="00E029AF" w:rsidRPr="007C5435">
        <w:rPr>
          <w:rFonts w:ascii="Trebuchet MS" w:hAnsi="Trebuchet MS" w:cs="Arial"/>
        </w:rPr>
        <w:t xml:space="preserve">cost burden. </w:t>
      </w:r>
    </w:p>
    <w:p w14:paraId="34A3CB7E" w14:textId="77777777" w:rsidR="007C5435" w:rsidRDefault="007C5435" w:rsidP="007C5435">
      <w:pPr>
        <w:spacing w:after="0" w:line="240" w:lineRule="auto"/>
        <w:rPr>
          <w:rFonts w:ascii="Trebuchet MS" w:hAnsi="Trebuchet MS" w:cs="Arial"/>
        </w:rPr>
      </w:pPr>
    </w:p>
    <w:p w14:paraId="0AC2833C" w14:textId="77777777" w:rsidR="00805766" w:rsidRDefault="00E029AF" w:rsidP="007C5435">
      <w:pPr>
        <w:spacing w:after="0" w:line="240" w:lineRule="auto"/>
        <w:rPr>
          <w:rFonts w:ascii="Trebuchet MS" w:hAnsi="Trebuchet MS" w:cs="Arial"/>
        </w:rPr>
      </w:pPr>
      <w:r w:rsidRPr="007C5435">
        <w:rPr>
          <w:rFonts w:ascii="Trebuchet MS" w:hAnsi="Trebuchet MS" w:cs="Arial"/>
        </w:rPr>
        <w:t xml:space="preserve">Added to this, the </w:t>
      </w:r>
      <w:r w:rsidR="00457B59" w:rsidRPr="007C5435">
        <w:rPr>
          <w:rFonts w:ascii="Trebuchet MS" w:hAnsi="Trebuchet MS" w:cs="Arial"/>
        </w:rPr>
        <w:t xml:space="preserve">decision </w:t>
      </w:r>
      <w:r w:rsidR="007C5435">
        <w:rPr>
          <w:rFonts w:ascii="Trebuchet MS" w:hAnsi="Trebuchet MS" w:cs="Arial"/>
        </w:rPr>
        <w:t>in 2014 to centralise e</w:t>
      </w:r>
      <w:r w:rsidRPr="007C5435">
        <w:rPr>
          <w:rFonts w:ascii="Trebuchet MS" w:hAnsi="Trebuchet MS" w:cs="Arial"/>
        </w:rPr>
        <w:t xml:space="preserve">mergency and </w:t>
      </w:r>
      <w:r w:rsidR="007C5435">
        <w:rPr>
          <w:rFonts w:ascii="Trebuchet MS" w:hAnsi="Trebuchet MS" w:cs="Arial"/>
        </w:rPr>
        <w:t>h</w:t>
      </w:r>
      <w:r w:rsidRPr="007C5435">
        <w:rPr>
          <w:rFonts w:ascii="Trebuchet MS" w:hAnsi="Trebuchet MS" w:cs="Arial"/>
        </w:rPr>
        <w:t xml:space="preserve">igh </w:t>
      </w:r>
      <w:r w:rsidR="007C5435">
        <w:rPr>
          <w:rFonts w:ascii="Trebuchet MS" w:hAnsi="Trebuchet MS" w:cs="Arial"/>
        </w:rPr>
        <w:t>r</w:t>
      </w:r>
      <w:r w:rsidRPr="007C5435">
        <w:rPr>
          <w:rFonts w:ascii="Trebuchet MS" w:hAnsi="Trebuchet MS" w:cs="Arial"/>
        </w:rPr>
        <w:t xml:space="preserve">isk elective surgical admissions to the Cumberland Infirmary has presented an opportunity and need for us to re-think the delivery of elective care </w:t>
      </w:r>
      <w:r w:rsidR="008050E9" w:rsidRPr="007C5435">
        <w:rPr>
          <w:rFonts w:ascii="Trebuchet MS" w:hAnsi="Trebuchet MS" w:cs="Arial"/>
        </w:rPr>
        <w:t>across</w:t>
      </w:r>
      <w:r w:rsidRPr="007C5435">
        <w:rPr>
          <w:rFonts w:ascii="Trebuchet MS" w:hAnsi="Trebuchet MS" w:cs="Arial"/>
        </w:rPr>
        <w:t xml:space="preserve"> </w:t>
      </w:r>
      <w:r w:rsidR="00907D1C">
        <w:rPr>
          <w:rFonts w:ascii="Trebuchet MS" w:hAnsi="Trebuchet MS" w:cs="Arial"/>
        </w:rPr>
        <w:t>west, north and east</w:t>
      </w:r>
      <w:r w:rsidR="00907D1C" w:rsidRPr="007C5435">
        <w:rPr>
          <w:rFonts w:ascii="Trebuchet MS" w:hAnsi="Trebuchet MS" w:cs="Arial"/>
        </w:rPr>
        <w:t xml:space="preserve"> </w:t>
      </w:r>
      <w:r w:rsidR="00907D1C">
        <w:rPr>
          <w:rFonts w:ascii="Trebuchet MS" w:hAnsi="Trebuchet MS" w:cs="Arial"/>
        </w:rPr>
        <w:t>Cumbri</w:t>
      </w:r>
      <w:r w:rsidR="007C5435" w:rsidRPr="007C5435">
        <w:rPr>
          <w:rFonts w:ascii="Trebuchet MS" w:hAnsi="Trebuchet MS" w:cs="Arial"/>
        </w:rPr>
        <w:t>a</w:t>
      </w:r>
      <w:r w:rsidRPr="007C5435">
        <w:rPr>
          <w:rFonts w:ascii="Trebuchet MS" w:hAnsi="Trebuchet MS" w:cs="Arial"/>
        </w:rPr>
        <w:t>.</w:t>
      </w:r>
      <w:r w:rsidR="0030051C" w:rsidRPr="007C5435">
        <w:rPr>
          <w:rFonts w:ascii="Trebuchet MS" w:hAnsi="Trebuchet MS" w:cs="Arial"/>
        </w:rPr>
        <w:t xml:space="preserve"> </w:t>
      </w:r>
      <w:r w:rsidR="006E5D96" w:rsidRPr="007C5435">
        <w:rPr>
          <w:rFonts w:ascii="Trebuchet MS" w:hAnsi="Trebuchet MS" w:cs="Arial"/>
        </w:rPr>
        <w:t xml:space="preserve">We intend to improve the current services in </w:t>
      </w:r>
      <w:r w:rsidR="00907D1C">
        <w:rPr>
          <w:rFonts w:ascii="Trebuchet MS" w:hAnsi="Trebuchet MS" w:cs="Arial"/>
        </w:rPr>
        <w:t>west, north and east</w:t>
      </w:r>
      <w:r w:rsidR="00907D1C" w:rsidRPr="007C5435">
        <w:rPr>
          <w:rFonts w:ascii="Trebuchet MS" w:hAnsi="Trebuchet MS" w:cs="Arial"/>
        </w:rPr>
        <w:t xml:space="preserve"> </w:t>
      </w:r>
      <w:r w:rsidR="007C5435" w:rsidRPr="007C5435">
        <w:rPr>
          <w:rFonts w:ascii="Trebuchet MS" w:hAnsi="Trebuchet MS" w:cs="Arial"/>
        </w:rPr>
        <w:t>Cumbria</w:t>
      </w:r>
      <w:r w:rsidR="006E5D96" w:rsidRPr="007C5435">
        <w:rPr>
          <w:rFonts w:ascii="Trebuchet MS" w:hAnsi="Trebuchet MS" w:cs="Arial"/>
        </w:rPr>
        <w:t xml:space="preserve"> so patients can receive prompt, high quality evidence based advice and treatment locally. By re-</w:t>
      </w:r>
      <w:r w:rsidR="00805766" w:rsidRPr="007C5435">
        <w:rPr>
          <w:rFonts w:ascii="Trebuchet MS" w:hAnsi="Trebuchet MS" w:cs="Arial"/>
        </w:rPr>
        <w:t>designing</w:t>
      </w:r>
      <w:r w:rsidR="006E5D96" w:rsidRPr="007C5435">
        <w:rPr>
          <w:rFonts w:ascii="Trebuchet MS" w:hAnsi="Trebuchet MS" w:cs="Arial"/>
        </w:rPr>
        <w:t xml:space="preserve"> some </w:t>
      </w:r>
      <w:r w:rsidR="00646FAA" w:rsidRPr="007C5435">
        <w:rPr>
          <w:rFonts w:ascii="Trebuchet MS" w:hAnsi="Trebuchet MS" w:cs="Arial"/>
        </w:rPr>
        <w:t xml:space="preserve">of the </w:t>
      </w:r>
      <w:r w:rsidR="006E5D96" w:rsidRPr="007C5435">
        <w:rPr>
          <w:rFonts w:ascii="Trebuchet MS" w:hAnsi="Trebuchet MS" w:cs="Arial"/>
        </w:rPr>
        <w:t xml:space="preserve">traditional </w:t>
      </w:r>
      <w:r w:rsidR="00646FAA" w:rsidRPr="007C5435">
        <w:rPr>
          <w:rFonts w:ascii="Trebuchet MS" w:hAnsi="Trebuchet MS" w:cs="Arial"/>
        </w:rPr>
        <w:t xml:space="preserve">models of service delivery </w:t>
      </w:r>
      <w:r w:rsidR="006E5D96" w:rsidRPr="007C5435">
        <w:rPr>
          <w:rFonts w:ascii="Trebuchet MS" w:hAnsi="Trebuchet MS" w:cs="Arial"/>
        </w:rPr>
        <w:t xml:space="preserve">we </w:t>
      </w:r>
      <w:r w:rsidR="00646FAA" w:rsidRPr="007C5435">
        <w:rPr>
          <w:rFonts w:ascii="Trebuchet MS" w:hAnsi="Trebuchet MS" w:cs="Arial"/>
        </w:rPr>
        <w:t xml:space="preserve">except to be able </w:t>
      </w:r>
      <w:r w:rsidR="006E5D96" w:rsidRPr="007C5435">
        <w:rPr>
          <w:rFonts w:ascii="Trebuchet MS" w:hAnsi="Trebuchet MS" w:cs="Arial"/>
        </w:rPr>
        <w:t>to offer not only a better</w:t>
      </w:r>
      <w:r w:rsidR="00646FAA" w:rsidRPr="007C5435">
        <w:rPr>
          <w:rFonts w:ascii="Trebuchet MS" w:hAnsi="Trebuchet MS" w:cs="Arial"/>
        </w:rPr>
        <w:t xml:space="preserve">, </w:t>
      </w:r>
      <w:r w:rsidR="007C5435" w:rsidRPr="007C5435">
        <w:rPr>
          <w:rFonts w:ascii="Trebuchet MS" w:hAnsi="Trebuchet MS" w:cs="Arial"/>
        </w:rPr>
        <w:t>timelier</w:t>
      </w:r>
      <w:r w:rsidR="00646FAA" w:rsidRPr="007C5435">
        <w:rPr>
          <w:rFonts w:ascii="Trebuchet MS" w:hAnsi="Trebuchet MS" w:cs="Arial"/>
        </w:rPr>
        <w:t xml:space="preserve"> and more efficient service</w:t>
      </w:r>
      <w:r w:rsidR="006E5D96" w:rsidRPr="007C5435">
        <w:rPr>
          <w:rFonts w:ascii="Trebuchet MS" w:hAnsi="Trebuchet MS" w:cs="Arial"/>
        </w:rPr>
        <w:t xml:space="preserve"> for patients</w:t>
      </w:r>
      <w:r w:rsidR="007C5435">
        <w:rPr>
          <w:rFonts w:ascii="Trebuchet MS" w:hAnsi="Trebuchet MS" w:cs="Arial"/>
        </w:rPr>
        <w:t>,</w:t>
      </w:r>
      <w:r w:rsidR="006E5D96" w:rsidRPr="007C5435">
        <w:rPr>
          <w:rFonts w:ascii="Trebuchet MS" w:hAnsi="Trebuchet MS" w:cs="Arial"/>
        </w:rPr>
        <w:t xml:space="preserve"> but also one that is more sustainable and more cost-effective. </w:t>
      </w:r>
      <w:r w:rsidR="007C5435">
        <w:rPr>
          <w:rFonts w:ascii="Trebuchet MS" w:hAnsi="Trebuchet MS" w:cs="Arial"/>
        </w:rPr>
        <w:t xml:space="preserve"> </w:t>
      </w:r>
    </w:p>
    <w:p w14:paraId="63313BD5" w14:textId="77777777" w:rsidR="007C5435" w:rsidRPr="007C5435" w:rsidRDefault="007C5435" w:rsidP="007C5435">
      <w:pPr>
        <w:spacing w:after="0" w:line="240" w:lineRule="auto"/>
        <w:rPr>
          <w:rFonts w:ascii="Trebuchet MS" w:hAnsi="Trebuchet MS" w:cs="Arial"/>
        </w:rPr>
      </w:pPr>
    </w:p>
    <w:p w14:paraId="72D14C91" w14:textId="77777777" w:rsidR="002B5A62" w:rsidRDefault="00646FAA" w:rsidP="007C5435">
      <w:pPr>
        <w:spacing w:after="0" w:line="240" w:lineRule="auto"/>
        <w:rPr>
          <w:rFonts w:ascii="Trebuchet MS" w:hAnsi="Trebuchet MS" w:cs="Arial"/>
        </w:rPr>
      </w:pPr>
      <w:r w:rsidRPr="007C5435">
        <w:rPr>
          <w:rFonts w:ascii="Trebuchet MS" w:hAnsi="Trebuchet MS" w:cs="Arial"/>
        </w:rPr>
        <w:t xml:space="preserve">Work is already underway to develop a number of new Integrated Care Pathways, in particular for the high volume </w:t>
      </w:r>
      <w:r w:rsidR="002B5A62">
        <w:rPr>
          <w:rFonts w:ascii="Trebuchet MS" w:hAnsi="Trebuchet MS" w:cs="Arial"/>
        </w:rPr>
        <w:t>o</w:t>
      </w:r>
      <w:r w:rsidRPr="007C5435">
        <w:rPr>
          <w:rFonts w:ascii="Trebuchet MS" w:hAnsi="Trebuchet MS" w:cs="Arial"/>
        </w:rPr>
        <w:t xml:space="preserve">phthalmic, </w:t>
      </w:r>
      <w:r w:rsidR="002B5A62">
        <w:rPr>
          <w:rFonts w:ascii="Trebuchet MS" w:hAnsi="Trebuchet MS" w:cs="Arial"/>
        </w:rPr>
        <w:t>o</w:t>
      </w:r>
      <w:r w:rsidRPr="007C5435">
        <w:rPr>
          <w:rFonts w:ascii="Trebuchet MS" w:hAnsi="Trebuchet MS" w:cs="Arial"/>
        </w:rPr>
        <w:t xml:space="preserve">rthopaedic and </w:t>
      </w:r>
      <w:r w:rsidR="002B5A62">
        <w:rPr>
          <w:rFonts w:ascii="Trebuchet MS" w:hAnsi="Trebuchet MS" w:cs="Arial"/>
        </w:rPr>
        <w:t xml:space="preserve">gastroenterology conditions. </w:t>
      </w:r>
      <w:r w:rsidR="005C24DB" w:rsidRPr="007C5435">
        <w:rPr>
          <w:rFonts w:ascii="Trebuchet MS" w:hAnsi="Trebuchet MS" w:cs="Arial"/>
        </w:rPr>
        <w:t xml:space="preserve">This will result in more elective care being delivered outside the </w:t>
      </w:r>
      <w:r w:rsidR="002B5A62">
        <w:rPr>
          <w:rFonts w:ascii="Trebuchet MS" w:hAnsi="Trebuchet MS" w:cs="Arial"/>
        </w:rPr>
        <w:t>a</w:t>
      </w:r>
      <w:r w:rsidR="005C24DB" w:rsidRPr="007C5435">
        <w:rPr>
          <w:rFonts w:ascii="Trebuchet MS" w:hAnsi="Trebuchet MS" w:cs="Arial"/>
        </w:rPr>
        <w:t xml:space="preserve">cute </w:t>
      </w:r>
      <w:r w:rsidR="002B5A62">
        <w:rPr>
          <w:rFonts w:ascii="Trebuchet MS" w:hAnsi="Trebuchet MS" w:cs="Arial"/>
        </w:rPr>
        <w:t>h</w:t>
      </w:r>
      <w:r w:rsidR="005C24DB" w:rsidRPr="007C5435">
        <w:rPr>
          <w:rFonts w:ascii="Trebuchet MS" w:hAnsi="Trebuchet MS" w:cs="Arial"/>
        </w:rPr>
        <w:t xml:space="preserve">ospitals by a more appropriate </w:t>
      </w:r>
      <w:r w:rsidR="006A5BCB" w:rsidRPr="007C5435">
        <w:rPr>
          <w:rFonts w:ascii="Trebuchet MS" w:hAnsi="Trebuchet MS" w:cs="Arial"/>
        </w:rPr>
        <w:t xml:space="preserve">integrated </w:t>
      </w:r>
      <w:r w:rsidR="005C24DB" w:rsidRPr="007C5435">
        <w:rPr>
          <w:rFonts w:ascii="Trebuchet MS" w:hAnsi="Trebuchet MS" w:cs="Arial"/>
        </w:rPr>
        <w:t xml:space="preserve">workforce. </w:t>
      </w:r>
      <w:r w:rsidRPr="007C5435">
        <w:rPr>
          <w:rFonts w:ascii="Trebuchet MS" w:hAnsi="Trebuchet MS" w:cs="Arial"/>
        </w:rPr>
        <w:t xml:space="preserve">This will release substantial capacity in </w:t>
      </w:r>
      <w:r w:rsidR="005C24DB" w:rsidRPr="007C5435">
        <w:rPr>
          <w:rFonts w:ascii="Trebuchet MS" w:hAnsi="Trebuchet MS" w:cs="Arial"/>
        </w:rPr>
        <w:t xml:space="preserve">the </w:t>
      </w:r>
      <w:r w:rsidRPr="007C5435">
        <w:rPr>
          <w:rFonts w:ascii="Trebuchet MS" w:hAnsi="Trebuchet MS" w:cs="Arial"/>
        </w:rPr>
        <w:t>acute hospitals</w:t>
      </w:r>
      <w:r w:rsidR="005C24DB" w:rsidRPr="007C5435">
        <w:rPr>
          <w:rFonts w:ascii="Trebuchet MS" w:hAnsi="Trebuchet MS" w:cs="Arial"/>
        </w:rPr>
        <w:t xml:space="preserve"> </w:t>
      </w:r>
      <w:r w:rsidR="0030051C" w:rsidRPr="007C5435">
        <w:rPr>
          <w:rFonts w:ascii="Trebuchet MS" w:hAnsi="Trebuchet MS" w:cs="Arial"/>
        </w:rPr>
        <w:t>in terms of workforce and facilitie</w:t>
      </w:r>
      <w:r w:rsidR="008160A0">
        <w:rPr>
          <w:rFonts w:ascii="Trebuchet MS" w:hAnsi="Trebuchet MS" w:cs="Arial"/>
        </w:rPr>
        <w:t>s and, in turn, will</w:t>
      </w:r>
      <w:r w:rsidR="00301121" w:rsidRPr="007C5435">
        <w:rPr>
          <w:rFonts w:ascii="Trebuchet MS" w:hAnsi="Trebuchet MS" w:cs="Arial"/>
        </w:rPr>
        <w:t xml:space="preserve"> mean</w:t>
      </w:r>
      <w:r w:rsidRPr="007C5435">
        <w:rPr>
          <w:rFonts w:ascii="Trebuchet MS" w:hAnsi="Trebuchet MS" w:cs="Arial"/>
        </w:rPr>
        <w:t xml:space="preserve"> patients </w:t>
      </w:r>
      <w:r w:rsidR="005C24DB" w:rsidRPr="007C5435">
        <w:rPr>
          <w:rFonts w:ascii="Trebuchet MS" w:hAnsi="Trebuchet MS" w:cs="Arial"/>
        </w:rPr>
        <w:t xml:space="preserve">who do </w:t>
      </w:r>
      <w:r w:rsidRPr="007C5435">
        <w:rPr>
          <w:rFonts w:ascii="Trebuchet MS" w:hAnsi="Trebuchet MS" w:cs="Arial"/>
        </w:rPr>
        <w:t>requir</w:t>
      </w:r>
      <w:r w:rsidR="005C24DB" w:rsidRPr="007C5435">
        <w:rPr>
          <w:rFonts w:ascii="Trebuchet MS" w:hAnsi="Trebuchet MS" w:cs="Arial"/>
        </w:rPr>
        <w:t>e</w:t>
      </w:r>
      <w:r w:rsidRPr="007C5435">
        <w:rPr>
          <w:rFonts w:ascii="Trebuchet MS" w:hAnsi="Trebuchet MS" w:cs="Arial"/>
        </w:rPr>
        <w:t xml:space="preserve"> </w:t>
      </w:r>
      <w:r w:rsidR="006A5BCB" w:rsidRPr="007C5435">
        <w:rPr>
          <w:rFonts w:ascii="Trebuchet MS" w:hAnsi="Trebuchet MS" w:cs="Arial"/>
        </w:rPr>
        <w:t>planned hospital care</w:t>
      </w:r>
      <w:r w:rsidRPr="007C5435">
        <w:rPr>
          <w:rFonts w:ascii="Trebuchet MS" w:hAnsi="Trebuchet MS" w:cs="Arial"/>
        </w:rPr>
        <w:t xml:space="preserve"> will have better access to local elective care services</w:t>
      </w:r>
      <w:r w:rsidR="0030051C" w:rsidRPr="007C5435">
        <w:rPr>
          <w:rFonts w:ascii="Trebuchet MS" w:hAnsi="Trebuchet MS" w:cs="Arial"/>
        </w:rPr>
        <w:t xml:space="preserve"> and fewer will need to seek treatment out of this area</w:t>
      </w:r>
      <w:r w:rsidR="005C24DB" w:rsidRPr="007C5435">
        <w:rPr>
          <w:rFonts w:ascii="Trebuchet MS" w:hAnsi="Trebuchet MS" w:cs="Arial"/>
        </w:rPr>
        <w:t xml:space="preserve">. </w:t>
      </w:r>
    </w:p>
    <w:p w14:paraId="62734FFC" w14:textId="77777777" w:rsidR="002B5A62" w:rsidRDefault="002B5A62" w:rsidP="007C5435">
      <w:pPr>
        <w:spacing w:after="0" w:line="240" w:lineRule="auto"/>
        <w:rPr>
          <w:rFonts w:ascii="Trebuchet MS" w:hAnsi="Trebuchet MS" w:cs="Arial"/>
        </w:rPr>
      </w:pPr>
    </w:p>
    <w:p w14:paraId="7CD05361" w14:textId="77777777" w:rsidR="00907D1C" w:rsidRDefault="005C24DB" w:rsidP="007C5435">
      <w:pPr>
        <w:spacing w:after="0" w:line="240" w:lineRule="auto"/>
        <w:rPr>
          <w:rFonts w:ascii="Trebuchet MS" w:hAnsi="Trebuchet MS" w:cs="Arial"/>
        </w:rPr>
      </w:pPr>
      <w:r w:rsidRPr="007C5435">
        <w:rPr>
          <w:rFonts w:ascii="Trebuchet MS" w:hAnsi="Trebuchet MS" w:cs="Arial"/>
        </w:rPr>
        <w:t>In the future, more outpatient</w:t>
      </w:r>
      <w:r w:rsidR="00646FAA" w:rsidRPr="007C5435">
        <w:rPr>
          <w:rFonts w:ascii="Trebuchet MS" w:hAnsi="Trebuchet MS" w:cs="Arial"/>
        </w:rPr>
        <w:t xml:space="preserve"> appointments </w:t>
      </w:r>
      <w:r w:rsidRPr="007C5435">
        <w:rPr>
          <w:rFonts w:ascii="Trebuchet MS" w:hAnsi="Trebuchet MS" w:cs="Arial"/>
        </w:rPr>
        <w:t xml:space="preserve">will be </w:t>
      </w:r>
      <w:r w:rsidR="00646FAA" w:rsidRPr="007C5435">
        <w:rPr>
          <w:rFonts w:ascii="Trebuchet MS" w:hAnsi="Trebuchet MS" w:cs="Arial"/>
        </w:rPr>
        <w:t>provided in local communities</w:t>
      </w:r>
      <w:r w:rsidRPr="007C5435">
        <w:rPr>
          <w:rFonts w:ascii="Trebuchet MS" w:hAnsi="Trebuchet MS" w:cs="Arial"/>
        </w:rPr>
        <w:t xml:space="preserve"> in new and different facilities</w:t>
      </w:r>
      <w:r w:rsidR="00646FAA" w:rsidRPr="007C5435">
        <w:rPr>
          <w:rFonts w:ascii="Trebuchet MS" w:hAnsi="Trebuchet MS" w:cs="Arial"/>
        </w:rPr>
        <w:t xml:space="preserve">, </w:t>
      </w:r>
      <w:r w:rsidR="00B00FF3" w:rsidRPr="007C5435">
        <w:rPr>
          <w:rFonts w:ascii="Trebuchet MS" w:hAnsi="Trebuchet MS" w:cs="Arial"/>
        </w:rPr>
        <w:t>rather than</w:t>
      </w:r>
      <w:r w:rsidR="00646FAA" w:rsidRPr="007C5435">
        <w:rPr>
          <w:rFonts w:ascii="Trebuchet MS" w:hAnsi="Trebuchet MS" w:cs="Arial"/>
        </w:rPr>
        <w:t xml:space="preserve"> within </w:t>
      </w:r>
      <w:r w:rsidRPr="007C5435">
        <w:rPr>
          <w:rFonts w:ascii="Trebuchet MS" w:hAnsi="Trebuchet MS" w:cs="Arial"/>
        </w:rPr>
        <w:t xml:space="preserve">the </w:t>
      </w:r>
      <w:r w:rsidR="00907D1C">
        <w:rPr>
          <w:rFonts w:ascii="Trebuchet MS" w:hAnsi="Trebuchet MS" w:cs="Arial"/>
        </w:rPr>
        <w:t xml:space="preserve">acute hospitals. </w:t>
      </w:r>
      <w:r w:rsidR="00646FAA" w:rsidRPr="007C5435">
        <w:rPr>
          <w:rFonts w:ascii="Trebuchet MS" w:hAnsi="Trebuchet MS" w:cs="Arial"/>
        </w:rPr>
        <w:t xml:space="preserve">We </w:t>
      </w:r>
      <w:r w:rsidR="0030051C" w:rsidRPr="007C5435">
        <w:rPr>
          <w:rFonts w:ascii="Trebuchet MS" w:hAnsi="Trebuchet MS" w:cs="Arial"/>
        </w:rPr>
        <w:t>have also begun</w:t>
      </w:r>
      <w:r w:rsidR="00646FAA" w:rsidRPr="007C5435">
        <w:rPr>
          <w:rFonts w:ascii="Trebuchet MS" w:hAnsi="Trebuchet MS" w:cs="Arial"/>
        </w:rPr>
        <w:t xml:space="preserve"> to use telephone, email and other technologies to </w:t>
      </w:r>
      <w:r w:rsidR="00907D1C">
        <w:rPr>
          <w:rFonts w:ascii="Trebuchet MS" w:hAnsi="Trebuchet MS" w:cs="Arial"/>
        </w:rPr>
        <w:t xml:space="preserve">further </w:t>
      </w:r>
      <w:r w:rsidR="00301121" w:rsidRPr="007C5435">
        <w:rPr>
          <w:rFonts w:ascii="Trebuchet MS" w:hAnsi="Trebuchet MS" w:cs="Arial"/>
        </w:rPr>
        <w:t>reduce</w:t>
      </w:r>
      <w:r w:rsidR="00646FAA" w:rsidRPr="007C5435">
        <w:rPr>
          <w:rFonts w:ascii="Trebuchet MS" w:hAnsi="Trebuchet MS" w:cs="Arial"/>
        </w:rPr>
        <w:t xml:space="preserve"> the need for hospital based outpatient appointments. </w:t>
      </w:r>
      <w:r w:rsidR="006A5BCB" w:rsidRPr="007C5435">
        <w:rPr>
          <w:rFonts w:ascii="Trebuchet MS" w:hAnsi="Trebuchet MS" w:cs="Arial"/>
        </w:rPr>
        <w:t xml:space="preserve">Patients should see a service that is more responsive </w:t>
      </w:r>
      <w:r w:rsidR="00907D1C">
        <w:rPr>
          <w:rFonts w:ascii="Trebuchet MS" w:hAnsi="Trebuchet MS" w:cs="Arial"/>
        </w:rPr>
        <w:t>to their needs. Fo</w:t>
      </w:r>
      <w:r w:rsidR="00693174" w:rsidRPr="007C5435">
        <w:rPr>
          <w:rFonts w:ascii="Trebuchet MS" w:hAnsi="Trebuchet MS" w:cs="Arial"/>
        </w:rPr>
        <w:t>r example</w:t>
      </w:r>
      <w:r w:rsidR="00907D1C">
        <w:rPr>
          <w:rFonts w:ascii="Trebuchet MS" w:hAnsi="Trebuchet MS" w:cs="Arial"/>
        </w:rPr>
        <w:t>,</w:t>
      </w:r>
      <w:r w:rsidR="00693174" w:rsidRPr="007C5435">
        <w:rPr>
          <w:rFonts w:ascii="Trebuchet MS" w:hAnsi="Trebuchet MS" w:cs="Arial"/>
        </w:rPr>
        <w:t xml:space="preserve"> </w:t>
      </w:r>
      <w:r w:rsidR="006A5BCB" w:rsidRPr="007C5435">
        <w:rPr>
          <w:rFonts w:ascii="Trebuchet MS" w:hAnsi="Trebuchet MS" w:cs="Arial"/>
        </w:rPr>
        <w:t xml:space="preserve">being offered choice </w:t>
      </w:r>
      <w:r w:rsidR="00B00FF3" w:rsidRPr="007C5435">
        <w:rPr>
          <w:rFonts w:ascii="Trebuchet MS" w:hAnsi="Trebuchet MS" w:cs="Arial"/>
        </w:rPr>
        <w:t>of</w:t>
      </w:r>
      <w:r w:rsidR="006A5BCB" w:rsidRPr="007C5435">
        <w:rPr>
          <w:rFonts w:ascii="Trebuchet MS" w:hAnsi="Trebuchet MS" w:cs="Arial"/>
        </w:rPr>
        <w:t xml:space="preserve"> place and date of surgery at the time</w:t>
      </w:r>
      <w:r w:rsidR="00907D1C">
        <w:rPr>
          <w:rFonts w:ascii="Trebuchet MS" w:hAnsi="Trebuchet MS" w:cs="Arial"/>
        </w:rPr>
        <w:t xml:space="preserve"> of </w:t>
      </w:r>
      <w:r w:rsidR="00907D1C">
        <w:rPr>
          <w:rFonts w:ascii="Trebuchet MS" w:hAnsi="Trebuchet MS" w:cs="Arial"/>
        </w:rPr>
        <w:lastRenderedPageBreak/>
        <w:t xml:space="preserve">consultation, </w:t>
      </w:r>
      <w:r w:rsidR="00B00FF3" w:rsidRPr="007C5435">
        <w:rPr>
          <w:rFonts w:ascii="Trebuchet MS" w:hAnsi="Trebuchet MS" w:cs="Arial"/>
        </w:rPr>
        <w:t>rather than being told that they are on a waiting list with vague expectation</w:t>
      </w:r>
      <w:r w:rsidR="00907D1C">
        <w:rPr>
          <w:rFonts w:ascii="Trebuchet MS" w:hAnsi="Trebuchet MS" w:cs="Arial"/>
        </w:rPr>
        <w:t>,</w:t>
      </w:r>
      <w:r w:rsidR="00B00FF3" w:rsidRPr="007C5435">
        <w:rPr>
          <w:rFonts w:ascii="Trebuchet MS" w:hAnsi="Trebuchet MS" w:cs="Arial"/>
        </w:rPr>
        <w:t xml:space="preserve"> </w:t>
      </w:r>
      <w:r w:rsidR="006A5BCB" w:rsidRPr="007C5435">
        <w:rPr>
          <w:rFonts w:ascii="Trebuchet MS" w:hAnsi="Trebuchet MS" w:cs="Arial"/>
        </w:rPr>
        <w:t>should become the norm</w:t>
      </w:r>
      <w:r w:rsidR="00B00FF3" w:rsidRPr="007C5435">
        <w:rPr>
          <w:rFonts w:ascii="Trebuchet MS" w:hAnsi="Trebuchet MS" w:cs="Arial"/>
        </w:rPr>
        <w:t>.</w:t>
      </w:r>
      <w:r w:rsidR="006A5BCB" w:rsidRPr="007C5435">
        <w:rPr>
          <w:rFonts w:ascii="Trebuchet MS" w:hAnsi="Trebuchet MS" w:cs="Arial"/>
        </w:rPr>
        <w:t xml:space="preserve"> </w:t>
      </w:r>
    </w:p>
    <w:p w14:paraId="5F1BB276" w14:textId="77777777" w:rsidR="00907D1C" w:rsidRDefault="00907D1C" w:rsidP="007C5435">
      <w:pPr>
        <w:spacing w:after="0" w:line="240" w:lineRule="auto"/>
        <w:rPr>
          <w:rFonts w:ascii="Trebuchet MS" w:hAnsi="Trebuchet MS" w:cs="Arial"/>
        </w:rPr>
      </w:pPr>
    </w:p>
    <w:p w14:paraId="449A4D61" w14:textId="77777777" w:rsidR="00D2194E" w:rsidRPr="007C5435" w:rsidRDefault="00646FAA" w:rsidP="007C5435">
      <w:pPr>
        <w:spacing w:after="0" w:line="240" w:lineRule="auto"/>
        <w:rPr>
          <w:rFonts w:ascii="Trebuchet MS" w:hAnsi="Trebuchet MS" w:cs="Arial"/>
          <w:shd w:val="clear" w:color="auto" w:fill="FFFFFF"/>
        </w:rPr>
      </w:pPr>
      <w:r w:rsidRPr="007C5435">
        <w:rPr>
          <w:rFonts w:ascii="Trebuchet MS" w:hAnsi="Trebuchet MS" w:cs="Arial"/>
          <w:shd w:val="clear" w:color="auto" w:fill="FFFFFF"/>
        </w:rPr>
        <w:t xml:space="preserve">Considerable work has also been undertaken to improve the efficiency and reliability of services in the acute hospitals. </w:t>
      </w:r>
      <w:r w:rsidR="005C24DB" w:rsidRPr="007C5435">
        <w:rPr>
          <w:rFonts w:ascii="Trebuchet MS" w:hAnsi="Trebuchet MS" w:cs="Arial"/>
          <w:shd w:val="clear" w:color="auto" w:fill="FFFFFF"/>
        </w:rPr>
        <w:t xml:space="preserve">There has been a substantial </w:t>
      </w:r>
      <w:r w:rsidR="00DB7E86" w:rsidRPr="007C5435">
        <w:rPr>
          <w:rFonts w:ascii="Trebuchet MS" w:hAnsi="Trebuchet MS" w:cs="Arial"/>
          <w:shd w:val="clear" w:color="auto" w:fill="FFFFFF"/>
        </w:rPr>
        <w:t xml:space="preserve">investment in </w:t>
      </w:r>
      <w:r w:rsidRPr="007C5435">
        <w:rPr>
          <w:rFonts w:ascii="Trebuchet MS" w:hAnsi="Trebuchet MS" w:cs="Arial"/>
          <w:shd w:val="clear" w:color="auto" w:fill="FFFFFF"/>
        </w:rPr>
        <w:t>state</w:t>
      </w:r>
      <w:r w:rsidR="00907D1C">
        <w:rPr>
          <w:rFonts w:ascii="Trebuchet MS" w:hAnsi="Trebuchet MS" w:cs="Arial"/>
          <w:shd w:val="clear" w:color="auto" w:fill="FFFFFF"/>
        </w:rPr>
        <w:t>-of-the-</w:t>
      </w:r>
      <w:r w:rsidRPr="007C5435">
        <w:rPr>
          <w:rFonts w:ascii="Trebuchet MS" w:hAnsi="Trebuchet MS" w:cs="Arial"/>
          <w:shd w:val="clear" w:color="auto" w:fill="FFFFFF"/>
        </w:rPr>
        <w:t xml:space="preserve">art elective care facilities in the new West Cumberland </w:t>
      </w:r>
      <w:r w:rsidR="005C24DB" w:rsidRPr="007C5435">
        <w:rPr>
          <w:rFonts w:ascii="Trebuchet MS" w:hAnsi="Trebuchet MS" w:cs="Arial"/>
          <w:shd w:val="clear" w:color="auto" w:fill="FFFFFF"/>
        </w:rPr>
        <w:t>Hospital</w:t>
      </w:r>
      <w:r w:rsidR="006407E3" w:rsidRPr="007C5435">
        <w:rPr>
          <w:rFonts w:ascii="Trebuchet MS" w:hAnsi="Trebuchet MS" w:cs="Arial"/>
          <w:shd w:val="clear" w:color="auto" w:fill="FFFFFF"/>
        </w:rPr>
        <w:t xml:space="preserve">. </w:t>
      </w:r>
      <w:r w:rsidR="005C24DB" w:rsidRPr="007C5435">
        <w:rPr>
          <w:rFonts w:ascii="Trebuchet MS" w:hAnsi="Trebuchet MS" w:cs="Arial"/>
          <w:shd w:val="clear" w:color="auto" w:fill="FFFFFF"/>
        </w:rPr>
        <w:t xml:space="preserve">We expect this unit to become the </w:t>
      </w:r>
      <w:r w:rsidR="008050E9" w:rsidRPr="007C5435">
        <w:rPr>
          <w:rFonts w:ascii="Trebuchet MS" w:hAnsi="Trebuchet MS" w:cs="Arial"/>
          <w:shd w:val="clear" w:color="auto" w:fill="FFFFFF"/>
        </w:rPr>
        <w:t xml:space="preserve">main </w:t>
      </w:r>
      <w:r w:rsidR="005C24DB" w:rsidRPr="007C5435">
        <w:rPr>
          <w:rFonts w:ascii="Trebuchet MS" w:hAnsi="Trebuchet MS" w:cs="Arial"/>
          <w:shd w:val="clear" w:color="auto" w:fill="FFFFFF"/>
        </w:rPr>
        <w:t xml:space="preserve">centre for all but the highest risk </w:t>
      </w:r>
      <w:r w:rsidR="00907D1C">
        <w:rPr>
          <w:rFonts w:ascii="Trebuchet MS" w:hAnsi="Trebuchet MS" w:cs="Arial"/>
          <w:shd w:val="clear" w:color="auto" w:fill="FFFFFF"/>
        </w:rPr>
        <w:t>elective c</w:t>
      </w:r>
      <w:r w:rsidR="005C24DB" w:rsidRPr="007C5435">
        <w:rPr>
          <w:rFonts w:ascii="Trebuchet MS" w:hAnsi="Trebuchet MS" w:cs="Arial"/>
          <w:shd w:val="clear" w:color="auto" w:fill="FFFFFF"/>
        </w:rPr>
        <w:t xml:space="preserve">are in </w:t>
      </w:r>
      <w:r w:rsidR="00907D1C">
        <w:rPr>
          <w:rFonts w:ascii="Trebuchet MS" w:hAnsi="Trebuchet MS" w:cs="Arial"/>
          <w:shd w:val="clear" w:color="auto" w:fill="FFFFFF"/>
        </w:rPr>
        <w:t>west, north and east Cumbria.</w:t>
      </w:r>
      <w:r w:rsidR="005C24DB" w:rsidRPr="007C5435">
        <w:rPr>
          <w:rFonts w:ascii="Trebuchet MS" w:hAnsi="Trebuchet MS" w:cs="Arial"/>
          <w:shd w:val="clear" w:color="auto" w:fill="FFFFFF"/>
        </w:rPr>
        <w:t xml:space="preserve"> </w:t>
      </w:r>
    </w:p>
    <w:p w14:paraId="6E976D62" w14:textId="77777777" w:rsidR="00C642DE" w:rsidRPr="007C5435" w:rsidRDefault="00C642DE" w:rsidP="007C5435">
      <w:pPr>
        <w:spacing w:after="0" w:line="240" w:lineRule="auto"/>
        <w:rPr>
          <w:rFonts w:ascii="Trebuchet MS" w:hAnsi="Trebuchet MS" w:cs="Arial"/>
          <w:i/>
          <w:color w:val="1F497D"/>
          <w:shd w:val="clear" w:color="auto" w:fill="FFFFFF"/>
        </w:rPr>
      </w:pPr>
    </w:p>
    <w:p w14:paraId="424C3F10" w14:textId="77777777" w:rsidR="00A47142" w:rsidRDefault="0044066B" w:rsidP="007C5435">
      <w:pPr>
        <w:spacing w:after="0" w:line="240" w:lineRule="auto"/>
        <w:rPr>
          <w:rFonts w:ascii="Trebuchet MS" w:hAnsi="Trebuchet MS" w:cs="Arial"/>
          <w:i/>
          <w:color w:val="1F497D"/>
          <w:shd w:val="clear" w:color="auto" w:fill="FFFFFF"/>
        </w:rPr>
      </w:pPr>
      <w:r w:rsidRPr="007C5435">
        <w:rPr>
          <w:rFonts w:ascii="Trebuchet MS" w:hAnsi="Trebuchet MS" w:cs="Arial"/>
          <w:i/>
          <w:color w:val="1F497D"/>
          <w:shd w:val="clear" w:color="auto" w:fill="FFFFFF"/>
        </w:rPr>
        <w:t>Q</w:t>
      </w:r>
      <w:r w:rsidR="00907D1C">
        <w:rPr>
          <w:rFonts w:ascii="Trebuchet MS" w:hAnsi="Trebuchet MS" w:cs="Arial"/>
          <w:i/>
          <w:color w:val="1F497D"/>
          <w:shd w:val="clear" w:color="auto" w:fill="FFFFFF"/>
        </w:rPr>
        <w:t>UESTION:</w:t>
      </w:r>
      <w:r w:rsidRPr="007C5435">
        <w:rPr>
          <w:rFonts w:ascii="Trebuchet MS" w:hAnsi="Trebuchet MS" w:cs="Arial"/>
          <w:i/>
          <w:color w:val="1F497D"/>
          <w:shd w:val="clear" w:color="auto" w:fill="FFFFFF"/>
        </w:rPr>
        <w:t xml:space="preserve"> Is there truth in the rumours about removing all </w:t>
      </w:r>
      <w:r w:rsidR="00A47142" w:rsidRPr="007C5435">
        <w:rPr>
          <w:rFonts w:ascii="Trebuchet MS" w:hAnsi="Trebuchet MS" w:cs="Arial"/>
          <w:i/>
          <w:color w:val="1F497D"/>
          <w:shd w:val="clear" w:color="auto" w:fill="FFFFFF"/>
        </w:rPr>
        <w:t>services from Whitehaven and shut</w:t>
      </w:r>
      <w:r w:rsidRPr="007C5435">
        <w:rPr>
          <w:rFonts w:ascii="Trebuchet MS" w:hAnsi="Trebuchet MS" w:cs="Arial"/>
          <w:i/>
          <w:color w:val="1F497D"/>
          <w:shd w:val="clear" w:color="auto" w:fill="FFFFFF"/>
        </w:rPr>
        <w:t xml:space="preserve">ting </w:t>
      </w:r>
      <w:r w:rsidR="00A47142" w:rsidRPr="007C5435">
        <w:rPr>
          <w:rFonts w:ascii="Trebuchet MS" w:hAnsi="Trebuchet MS" w:cs="Arial"/>
          <w:i/>
          <w:color w:val="1F497D"/>
          <w:shd w:val="clear" w:color="auto" w:fill="FFFFFF"/>
        </w:rPr>
        <w:t>the hospital</w:t>
      </w:r>
      <w:r w:rsidRPr="007C5435">
        <w:rPr>
          <w:rFonts w:ascii="Trebuchet MS" w:hAnsi="Trebuchet MS" w:cs="Arial"/>
          <w:i/>
          <w:color w:val="1F497D"/>
          <w:shd w:val="clear" w:color="auto" w:fill="FFFFFF"/>
        </w:rPr>
        <w:t xml:space="preserve"> to </w:t>
      </w:r>
      <w:r w:rsidR="00A47142" w:rsidRPr="007C5435">
        <w:rPr>
          <w:rFonts w:ascii="Trebuchet MS" w:hAnsi="Trebuchet MS" w:cs="Arial"/>
          <w:i/>
          <w:color w:val="1F497D"/>
          <w:shd w:val="clear" w:color="auto" w:fill="FFFFFF"/>
        </w:rPr>
        <w:t>save money?</w:t>
      </w:r>
    </w:p>
    <w:p w14:paraId="021C2966" w14:textId="77777777" w:rsidR="00907D1C" w:rsidRPr="007C5435" w:rsidRDefault="00907D1C" w:rsidP="007C5435">
      <w:pPr>
        <w:spacing w:after="0" w:line="240" w:lineRule="auto"/>
        <w:rPr>
          <w:rFonts w:ascii="Trebuchet MS" w:hAnsi="Trebuchet MS" w:cs="Arial"/>
          <w:i/>
          <w:color w:val="1F497D"/>
          <w:shd w:val="clear" w:color="auto" w:fill="FFFFFF"/>
        </w:rPr>
      </w:pPr>
    </w:p>
    <w:p w14:paraId="0D6CE6B4" w14:textId="77777777" w:rsidR="0044066B" w:rsidRPr="007C5435" w:rsidRDefault="00A47142" w:rsidP="007C5435">
      <w:pPr>
        <w:spacing w:after="0" w:line="240" w:lineRule="auto"/>
        <w:rPr>
          <w:rFonts w:ascii="Trebuchet MS" w:hAnsi="Trebuchet MS" w:cs="Arial"/>
          <w:shd w:val="clear" w:color="auto" w:fill="FFFFFF"/>
        </w:rPr>
      </w:pPr>
      <w:r w:rsidRPr="007C5435">
        <w:rPr>
          <w:rFonts w:ascii="Trebuchet MS" w:hAnsi="Trebuchet MS" w:cs="Arial"/>
          <w:shd w:val="clear" w:color="auto" w:fill="FFFFFF"/>
        </w:rPr>
        <w:t>Far from running down services at West Cumberland Hospital</w:t>
      </w:r>
      <w:r w:rsidR="00B027F6">
        <w:rPr>
          <w:rFonts w:ascii="Trebuchet MS" w:hAnsi="Trebuchet MS" w:cs="Arial"/>
          <w:shd w:val="clear" w:color="auto" w:fill="FFFFFF"/>
        </w:rPr>
        <w:t xml:space="preserve"> (WCH)</w:t>
      </w:r>
      <w:r w:rsidR="00907D1C">
        <w:rPr>
          <w:rFonts w:ascii="Trebuchet MS" w:hAnsi="Trebuchet MS" w:cs="Arial"/>
          <w:shd w:val="clear" w:color="auto" w:fill="FFFFFF"/>
        </w:rPr>
        <w:t>,</w:t>
      </w:r>
      <w:r w:rsidR="0044066B" w:rsidRPr="007C5435">
        <w:rPr>
          <w:rFonts w:ascii="Trebuchet MS" w:hAnsi="Trebuchet MS" w:cs="Arial"/>
          <w:shd w:val="clear" w:color="auto" w:fill="FFFFFF"/>
        </w:rPr>
        <w:t xml:space="preserve"> we are seeking to expand </w:t>
      </w:r>
      <w:r w:rsidR="008050E9" w:rsidRPr="007C5435">
        <w:rPr>
          <w:rFonts w:ascii="Trebuchet MS" w:hAnsi="Trebuchet MS" w:cs="Arial"/>
          <w:shd w:val="clear" w:color="auto" w:fill="FFFFFF"/>
        </w:rPr>
        <w:t xml:space="preserve">elective </w:t>
      </w:r>
      <w:r w:rsidR="00732CDE" w:rsidRPr="007C5435">
        <w:rPr>
          <w:rFonts w:ascii="Trebuchet MS" w:hAnsi="Trebuchet MS" w:cs="Arial"/>
          <w:shd w:val="clear" w:color="auto" w:fill="FFFFFF"/>
        </w:rPr>
        <w:t>services</w:t>
      </w:r>
      <w:r w:rsidR="00140FEA" w:rsidRPr="007C5435">
        <w:rPr>
          <w:rFonts w:ascii="Trebuchet MS" w:hAnsi="Trebuchet MS" w:cs="Arial"/>
          <w:shd w:val="clear" w:color="auto" w:fill="FFFFFF"/>
        </w:rPr>
        <w:t>.</w:t>
      </w:r>
      <w:r w:rsidR="00B00FF3" w:rsidRPr="007C5435">
        <w:rPr>
          <w:rFonts w:ascii="Trebuchet MS" w:hAnsi="Trebuchet MS" w:cs="Arial"/>
          <w:shd w:val="clear" w:color="auto" w:fill="FFFFFF"/>
        </w:rPr>
        <w:t xml:space="preserve"> </w:t>
      </w:r>
      <w:r w:rsidR="00732CDE" w:rsidRPr="007C5435">
        <w:rPr>
          <w:rFonts w:ascii="Trebuchet MS" w:hAnsi="Trebuchet MS" w:cs="Arial"/>
          <w:shd w:val="clear" w:color="auto" w:fill="FFFFFF"/>
        </w:rPr>
        <w:t>T</w:t>
      </w:r>
      <w:r w:rsidR="0044066B" w:rsidRPr="007C5435">
        <w:rPr>
          <w:rFonts w:ascii="Trebuchet MS" w:hAnsi="Trebuchet MS" w:cs="Arial"/>
          <w:shd w:val="clear" w:color="auto" w:fill="FFFFFF"/>
        </w:rPr>
        <w:t>he change in service delivery has</w:t>
      </w:r>
      <w:r w:rsidR="00B666AE" w:rsidRPr="007C5435">
        <w:rPr>
          <w:rFonts w:ascii="Trebuchet MS" w:hAnsi="Trebuchet MS" w:cs="Arial"/>
          <w:shd w:val="clear" w:color="auto" w:fill="FFFFFF"/>
        </w:rPr>
        <w:t xml:space="preserve"> already </w:t>
      </w:r>
      <w:r w:rsidR="0044066B" w:rsidRPr="007C5435">
        <w:rPr>
          <w:rFonts w:ascii="Trebuchet MS" w:hAnsi="Trebuchet MS" w:cs="Arial"/>
          <w:shd w:val="clear" w:color="auto" w:fill="FFFFFF"/>
        </w:rPr>
        <w:t xml:space="preserve">allowed staff in </w:t>
      </w:r>
      <w:r w:rsidR="00B027F6">
        <w:rPr>
          <w:rFonts w:ascii="Trebuchet MS" w:hAnsi="Trebuchet MS" w:cs="Arial"/>
          <w:shd w:val="clear" w:color="auto" w:fill="FFFFFF"/>
        </w:rPr>
        <w:t xml:space="preserve">WCH </w:t>
      </w:r>
      <w:r w:rsidR="0044066B" w:rsidRPr="007C5435">
        <w:rPr>
          <w:rFonts w:ascii="Trebuchet MS" w:hAnsi="Trebuchet MS" w:cs="Arial"/>
          <w:shd w:val="clear" w:color="auto" w:fill="FFFFFF"/>
        </w:rPr>
        <w:t xml:space="preserve">to concentrate on developing specific skills in managing patients with multiple </w:t>
      </w:r>
      <w:r w:rsidR="00B666AE" w:rsidRPr="007C5435">
        <w:rPr>
          <w:rFonts w:ascii="Trebuchet MS" w:hAnsi="Trebuchet MS" w:cs="Arial"/>
          <w:shd w:val="clear" w:color="auto" w:fill="FFFFFF"/>
        </w:rPr>
        <w:t xml:space="preserve">complex </w:t>
      </w:r>
      <w:r w:rsidR="0044066B" w:rsidRPr="007C5435">
        <w:rPr>
          <w:rFonts w:ascii="Trebuchet MS" w:hAnsi="Trebuchet MS" w:cs="Arial"/>
          <w:shd w:val="clear" w:color="auto" w:fill="FFFFFF"/>
        </w:rPr>
        <w:t>problems and in maximising their rehabilitation.</w:t>
      </w:r>
      <w:r w:rsidR="00805766" w:rsidRPr="007C5435">
        <w:rPr>
          <w:rFonts w:ascii="Trebuchet MS" w:hAnsi="Trebuchet MS" w:cs="Arial"/>
          <w:shd w:val="clear" w:color="auto" w:fill="FFFFFF"/>
        </w:rPr>
        <w:t xml:space="preserve"> The cost savings come from using resources more efficiently</w:t>
      </w:r>
      <w:r w:rsidR="00457B59" w:rsidRPr="007C5435">
        <w:rPr>
          <w:rFonts w:ascii="Trebuchet MS" w:hAnsi="Trebuchet MS" w:cs="Arial"/>
          <w:shd w:val="clear" w:color="auto" w:fill="FFFFFF"/>
        </w:rPr>
        <w:t>,</w:t>
      </w:r>
      <w:r w:rsidR="00805766" w:rsidRPr="007C5435">
        <w:rPr>
          <w:rFonts w:ascii="Trebuchet MS" w:hAnsi="Trebuchet MS" w:cs="Arial"/>
          <w:shd w:val="clear" w:color="auto" w:fill="FFFFFF"/>
        </w:rPr>
        <w:t xml:space="preserve"> avoid</w:t>
      </w:r>
      <w:r w:rsidR="00457B59" w:rsidRPr="007C5435">
        <w:rPr>
          <w:rFonts w:ascii="Trebuchet MS" w:hAnsi="Trebuchet MS" w:cs="Arial"/>
          <w:shd w:val="clear" w:color="auto" w:fill="FFFFFF"/>
        </w:rPr>
        <w:t>ing</w:t>
      </w:r>
      <w:r w:rsidR="00805766" w:rsidRPr="007C5435">
        <w:rPr>
          <w:rFonts w:ascii="Trebuchet MS" w:hAnsi="Trebuchet MS" w:cs="Arial"/>
          <w:shd w:val="clear" w:color="auto" w:fill="FFFFFF"/>
        </w:rPr>
        <w:t xml:space="preserve"> the need for patients to seek what may be unnecessary </w:t>
      </w:r>
      <w:r w:rsidR="00907D1C">
        <w:rPr>
          <w:rFonts w:ascii="Trebuchet MS" w:hAnsi="Trebuchet MS" w:cs="Arial"/>
          <w:shd w:val="clear" w:color="auto" w:fill="FFFFFF"/>
        </w:rPr>
        <w:t xml:space="preserve">– </w:t>
      </w:r>
      <w:r w:rsidR="00805766" w:rsidRPr="007C5435">
        <w:rPr>
          <w:rFonts w:ascii="Trebuchet MS" w:hAnsi="Trebuchet MS" w:cs="Arial"/>
          <w:shd w:val="clear" w:color="auto" w:fill="FFFFFF"/>
        </w:rPr>
        <w:t>or at least less cost effective</w:t>
      </w:r>
      <w:r w:rsidR="00907D1C">
        <w:rPr>
          <w:rFonts w:ascii="Trebuchet MS" w:hAnsi="Trebuchet MS" w:cs="Arial"/>
          <w:shd w:val="clear" w:color="auto" w:fill="FFFFFF"/>
        </w:rPr>
        <w:t xml:space="preserve"> –</w:t>
      </w:r>
      <w:r w:rsidR="00805766" w:rsidRPr="007C5435">
        <w:rPr>
          <w:rFonts w:ascii="Trebuchet MS" w:hAnsi="Trebuchet MS" w:cs="Arial"/>
          <w:shd w:val="clear" w:color="auto" w:fill="FFFFFF"/>
        </w:rPr>
        <w:t xml:space="preserve"> treatment elsewhere. </w:t>
      </w:r>
    </w:p>
    <w:p w14:paraId="25DB4729" w14:textId="77777777" w:rsidR="002B5A62" w:rsidRDefault="002B5A62" w:rsidP="007C5435">
      <w:pPr>
        <w:spacing w:after="0" w:line="240" w:lineRule="auto"/>
        <w:rPr>
          <w:rFonts w:ascii="Trebuchet MS" w:hAnsi="Trebuchet MS" w:cs="Arial"/>
          <w:i/>
          <w:color w:val="1F497D"/>
          <w:shd w:val="clear" w:color="auto" w:fill="FFFFFF"/>
        </w:rPr>
      </w:pPr>
    </w:p>
    <w:p w14:paraId="6845AA1D" w14:textId="77777777" w:rsidR="00140FEA" w:rsidRPr="007C5435" w:rsidRDefault="00140FEA" w:rsidP="007C5435">
      <w:pPr>
        <w:spacing w:after="0" w:line="240" w:lineRule="auto"/>
        <w:rPr>
          <w:rFonts w:ascii="Trebuchet MS" w:hAnsi="Trebuchet MS" w:cs="Arial"/>
          <w:i/>
          <w:color w:val="1F497D"/>
          <w:shd w:val="clear" w:color="auto" w:fill="FFFFFF"/>
        </w:rPr>
      </w:pPr>
      <w:r w:rsidRPr="007C5435">
        <w:rPr>
          <w:rFonts w:ascii="Trebuchet MS" w:hAnsi="Trebuchet MS" w:cs="Arial"/>
          <w:i/>
          <w:color w:val="1F497D"/>
          <w:shd w:val="clear" w:color="auto" w:fill="FFFFFF"/>
        </w:rPr>
        <w:t>Q</w:t>
      </w:r>
      <w:r w:rsidR="00907D1C">
        <w:rPr>
          <w:rFonts w:ascii="Trebuchet MS" w:hAnsi="Trebuchet MS" w:cs="Arial"/>
          <w:i/>
          <w:color w:val="1F497D"/>
          <w:shd w:val="clear" w:color="auto" w:fill="FFFFFF"/>
        </w:rPr>
        <w:t>UESTION:</w:t>
      </w:r>
      <w:r w:rsidRPr="007C5435">
        <w:rPr>
          <w:rFonts w:ascii="Trebuchet MS" w:hAnsi="Trebuchet MS" w:cs="Arial"/>
          <w:i/>
          <w:color w:val="1F497D"/>
          <w:shd w:val="clear" w:color="auto" w:fill="FFFFFF"/>
        </w:rPr>
        <w:t xml:space="preserve"> Surely developing Integrated Care </w:t>
      </w:r>
      <w:r w:rsidR="00B666AE" w:rsidRPr="007C5435">
        <w:rPr>
          <w:rFonts w:ascii="Trebuchet MS" w:hAnsi="Trebuchet MS" w:cs="Arial"/>
          <w:i/>
          <w:color w:val="1F497D"/>
          <w:shd w:val="clear" w:color="auto" w:fill="FFFFFF"/>
        </w:rPr>
        <w:t xml:space="preserve">Pathways is just routine </w:t>
      </w:r>
      <w:r w:rsidRPr="007C5435">
        <w:rPr>
          <w:rFonts w:ascii="Trebuchet MS" w:hAnsi="Trebuchet MS" w:cs="Arial"/>
          <w:i/>
          <w:color w:val="1F497D"/>
          <w:shd w:val="clear" w:color="auto" w:fill="FFFFFF"/>
        </w:rPr>
        <w:t xml:space="preserve">and will not create additional capacity?  </w:t>
      </w:r>
    </w:p>
    <w:p w14:paraId="539BF98B" w14:textId="77777777" w:rsidR="007C5435" w:rsidRDefault="007C5435" w:rsidP="007C5435">
      <w:pPr>
        <w:spacing w:after="0" w:line="240" w:lineRule="auto"/>
        <w:rPr>
          <w:rFonts w:ascii="Trebuchet MS" w:hAnsi="Trebuchet MS" w:cs="Arial"/>
        </w:rPr>
      </w:pPr>
    </w:p>
    <w:p w14:paraId="21C12FA0" w14:textId="77777777" w:rsidR="00907D1C" w:rsidRDefault="00453E59" w:rsidP="007C5435">
      <w:pPr>
        <w:spacing w:after="0" w:line="240" w:lineRule="auto"/>
        <w:rPr>
          <w:rFonts w:ascii="Trebuchet MS" w:hAnsi="Trebuchet MS" w:cs="Arial"/>
        </w:rPr>
      </w:pPr>
      <w:r w:rsidRPr="007C5435">
        <w:rPr>
          <w:rFonts w:ascii="Trebuchet MS" w:hAnsi="Trebuchet MS" w:cs="Arial"/>
        </w:rPr>
        <w:t>There is wide variation across the country with some areas successfully managing patients to a much greater extent throug</w:t>
      </w:r>
      <w:r w:rsidR="00907D1C">
        <w:rPr>
          <w:rFonts w:ascii="Trebuchet MS" w:hAnsi="Trebuchet MS" w:cs="Arial"/>
        </w:rPr>
        <w:t xml:space="preserve">h the use of much better joined </w:t>
      </w:r>
      <w:r w:rsidRPr="007C5435">
        <w:rPr>
          <w:rFonts w:ascii="Trebuchet MS" w:hAnsi="Trebuchet MS" w:cs="Arial"/>
        </w:rPr>
        <w:t xml:space="preserve">up pathways without the need to refer to hospital. These are the sorts of models we intend to replicate locally through our new elective pathways and delivered by our Integrated Care Communities. </w:t>
      </w:r>
    </w:p>
    <w:p w14:paraId="0B4CD6B5" w14:textId="77777777" w:rsidR="00907D1C" w:rsidRDefault="00907D1C" w:rsidP="007C5435">
      <w:pPr>
        <w:spacing w:after="0" w:line="240" w:lineRule="auto"/>
        <w:rPr>
          <w:rFonts w:ascii="Trebuchet MS" w:hAnsi="Trebuchet MS" w:cs="Arial"/>
        </w:rPr>
      </w:pPr>
    </w:p>
    <w:p w14:paraId="1DD59F78" w14:textId="77777777" w:rsidR="00453E59" w:rsidRPr="007C5435" w:rsidRDefault="00453E59" w:rsidP="007C5435">
      <w:pPr>
        <w:spacing w:after="0" w:line="240" w:lineRule="auto"/>
        <w:rPr>
          <w:rFonts w:ascii="Trebuchet MS" w:hAnsi="Trebuchet MS" w:cs="Arial"/>
        </w:rPr>
      </w:pPr>
      <w:r w:rsidRPr="007C5435">
        <w:rPr>
          <w:rFonts w:ascii="Trebuchet MS" w:hAnsi="Trebuchet MS" w:cs="Arial"/>
        </w:rPr>
        <w:t>Reducing the need for some traditional outpatient appointments through better community-based management</w:t>
      </w:r>
      <w:r w:rsidR="00907D1C">
        <w:rPr>
          <w:rFonts w:ascii="Trebuchet MS" w:hAnsi="Trebuchet MS" w:cs="Arial"/>
        </w:rPr>
        <w:t>,</w:t>
      </w:r>
      <w:r w:rsidRPr="007C5435">
        <w:rPr>
          <w:rFonts w:ascii="Trebuchet MS" w:hAnsi="Trebuchet MS" w:cs="Arial"/>
        </w:rPr>
        <w:t xml:space="preserve"> as well as altering how we deliver those that are still required, frees up time and allows clinical staff to concentrate on delivering more surgical procedures, enabling waiting lists and waiting times for operations to be reduced.</w:t>
      </w:r>
    </w:p>
    <w:p w14:paraId="27537D89" w14:textId="77777777" w:rsidR="00907D1C" w:rsidRDefault="00907D1C" w:rsidP="007C5435">
      <w:pPr>
        <w:spacing w:after="0" w:line="240" w:lineRule="auto"/>
        <w:rPr>
          <w:rFonts w:ascii="Trebuchet MS" w:hAnsi="Trebuchet MS" w:cs="Arial"/>
        </w:rPr>
      </w:pPr>
    </w:p>
    <w:p w14:paraId="4903BA6C" w14:textId="77777777" w:rsidR="00453E59" w:rsidRDefault="00453E59" w:rsidP="007C5435">
      <w:pPr>
        <w:spacing w:after="0" w:line="240" w:lineRule="auto"/>
        <w:rPr>
          <w:rFonts w:ascii="Trebuchet MS" w:hAnsi="Trebuchet MS" w:cs="Arial"/>
        </w:rPr>
      </w:pPr>
      <w:r w:rsidRPr="007C5435">
        <w:rPr>
          <w:rFonts w:ascii="Trebuchet MS" w:hAnsi="Trebuchet MS" w:cs="Arial"/>
        </w:rPr>
        <w:t>Re-locating clinics from Cumberland Infirmary in Carlisle to other sites will make appointments more accessible for patients and allow the space to be used for more efficient urgent or particularly complex care which should be the prime focus at the Cumberland Infirmary.</w:t>
      </w:r>
    </w:p>
    <w:p w14:paraId="2F13B048" w14:textId="77777777" w:rsidR="007C5435" w:rsidRPr="007C5435" w:rsidRDefault="007C5435" w:rsidP="007C5435">
      <w:pPr>
        <w:spacing w:after="0" w:line="240" w:lineRule="auto"/>
        <w:rPr>
          <w:rFonts w:ascii="Trebuchet MS" w:hAnsi="Trebuchet MS" w:cs="Arial"/>
        </w:rPr>
      </w:pPr>
    </w:p>
    <w:p w14:paraId="215E74FA" w14:textId="77777777" w:rsidR="00CC1E25" w:rsidRDefault="00852DD1" w:rsidP="007C5435">
      <w:pPr>
        <w:spacing w:after="0" w:line="240" w:lineRule="auto"/>
        <w:rPr>
          <w:rFonts w:ascii="Trebuchet MS" w:hAnsi="Trebuchet MS" w:cs="Arial"/>
          <w:i/>
          <w:color w:val="1F497D"/>
          <w:shd w:val="clear" w:color="auto" w:fill="FFFFFF"/>
        </w:rPr>
      </w:pPr>
      <w:r w:rsidRPr="007C5435">
        <w:rPr>
          <w:rFonts w:ascii="Trebuchet MS" w:hAnsi="Trebuchet MS" w:cs="Arial"/>
          <w:i/>
          <w:color w:val="1F497D"/>
          <w:shd w:val="clear" w:color="auto" w:fill="FFFFFF"/>
        </w:rPr>
        <w:t>Q</w:t>
      </w:r>
      <w:r w:rsidR="00907D1C">
        <w:rPr>
          <w:rFonts w:ascii="Trebuchet MS" w:hAnsi="Trebuchet MS" w:cs="Arial"/>
          <w:i/>
          <w:color w:val="1F497D"/>
          <w:shd w:val="clear" w:color="auto" w:fill="FFFFFF"/>
        </w:rPr>
        <w:t>UESTION:</w:t>
      </w:r>
      <w:r w:rsidRPr="007C5435">
        <w:rPr>
          <w:rFonts w:ascii="Trebuchet MS" w:hAnsi="Trebuchet MS" w:cs="Arial"/>
          <w:i/>
          <w:color w:val="1F497D"/>
          <w:shd w:val="clear" w:color="auto" w:fill="FFFFFF"/>
        </w:rPr>
        <w:t xml:space="preserve"> </w:t>
      </w:r>
      <w:r w:rsidR="00CC1E25" w:rsidRPr="007C5435">
        <w:rPr>
          <w:rFonts w:ascii="Trebuchet MS" w:hAnsi="Trebuchet MS" w:cs="Arial"/>
          <w:i/>
          <w:color w:val="1F497D"/>
          <w:shd w:val="clear" w:color="auto" w:fill="FFFFFF"/>
        </w:rPr>
        <w:t xml:space="preserve">How </w:t>
      </w:r>
      <w:r w:rsidR="00B666AE" w:rsidRPr="007C5435">
        <w:rPr>
          <w:rFonts w:ascii="Trebuchet MS" w:hAnsi="Trebuchet MS" w:cs="Arial"/>
          <w:i/>
          <w:color w:val="1F497D"/>
          <w:shd w:val="clear" w:color="auto" w:fill="FFFFFF"/>
        </w:rPr>
        <w:t xml:space="preserve">can I be sure that there will be good and safe </w:t>
      </w:r>
      <w:r w:rsidR="00437C3D" w:rsidRPr="007C5435">
        <w:rPr>
          <w:rFonts w:ascii="Trebuchet MS" w:hAnsi="Trebuchet MS" w:cs="Arial"/>
          <w:i/>
          <w:color w:val="1F497D"/>
          <w:shd w:val="clear" w:color="auto" w:fill="FFFFFF"/>
        </w:rPr>
        <w:t>care services at both sites</w:t>
      </w:r>
      <w:r w:rsidR="00CC1E25" w:rsidRPr="007C5435">
        <w:rPr>
          <w:rFonts w:ascii="Trebuchet MS" w:hAnsi="Trebuchet MS" w:cs="Arial"/>
          <w:i/>
          <w:color w:val="1F497D"/>
          <w:shd w:val="clear" w:color="auto" w:fill="FFFFFF"/>
        </w:rPr>
        <w:t>?</w:t>
      </w:r>
    </w:p>
    <w:p w14:paraId="3FBA64DA" w14:textId="77777777" w:rsidR="002B5A62" w:rsidRPr="007C5435" w:rsidRDefault="002B5A62" w:rsidP="007C5435">
      <w:pPr>
        <w:spacing w:after="0" w:line="240" w:lineRule="auto"/>
        <w:rPr>
          <w:rFonts w:ascii="Trebuchet MS" w:hAnsi="Trebuchet MS" w:cs="Arial"/>
          <w:i/>
          <w:color w:val="1F497D"/>
          <w:shd w:val="clear" w:color="auto" w:fill="FFFFFF"/>
        </w:rPr>
      </w:pPr>
    </w:p>
    <w:p w14:paraId="6CBBC45A" w14:textId="77777777" w:rsidR="00B027F6" w:rsidRDefault="00A21BDE" w:rsidP="007C5435">
      <w:pPr>
        <w:pStyle w:val="NormalWeb"/>
        <w:rPr>
          <w:rFonts w:ascii="Trebuchet MS" w:hAnsi="Trebuchet MS" w:cs="Arial"/>
          <w:color w:val="000000"/>
          <w:sz w:val="22"/>
          <w:szCs w:val="22"/>
        </w:rPr>
      </w:pPr>
      <w:r w:rsidRPr="007C5435">
        <w:rPr>
          <w:rFonts w:ascii="Trebuchet MS" w:hAnsi="Trebuchet MS" w:cs="Arial"/>
          <w:color w:val="000000"/>
          <w:sz w:val="22"/>
          <w:szCs w:val="22"/>
        </w:rPr>
        <w:t xml:space="preserve">As part of concentrating high risk elective and emergency surgical care to the </w:t>
      </w:r>
      <w:r w:rsidR="006407E3" w:rsidRPr="007C5435">
        <w:rPr>
          <w:rFonts w:ascii="Trebuchet MS" w:hAnsi="Trebuchet MS" w:cs="Arial"/>
          <w:color w:val="000000"/>
          <w:sz w:val="22"/>
          <w:szCs w:val="22"/>
        </w:rPr>
        <w:t>Cumberland Infirmary</w:t>
      </w:r>
      <w:r w:rsidRPr="007C5435">
        <w:rPr>
          <w:rFonts w:ascii="Trebuchet MS" w:hAnsi="Trebuchet MS" w:cs="Arial"/>
          <w:color w:val="000000"/>
          <w:sz w:val="22"/>
          <w:szCs w:val="22"/>
        </w:rPr>
        <w:t xml:space="preserve"> site, there </w:t>
      </w:r>
      <w:r w:rsidR="006407E3" w:rsidRPr="007C5435">
        <w:rPr>
          <w:rFonts w:ascii="Trebuchet MS" w:hAnsi="Trebuchet MS" w:cs="Arial"/>
          <w:color w:val="000000"/>
          <w:sz w:val="22"/>
          <w:szCs w:val="22"/>
        </w:rPr>
        <w:t xml:space="preserve">has been an inevitable </w:t>
      </w:r>
      <w:r w:rsidRPr="007C5435">
        <w:rPr>
          <w:rFonts w:ascii="Trebuchet MS" w:hAnsi="Trebuchet MS" w:cs="Arial"/>
          <w:color w:val="000000"/>
          <w:sz w:val="22"/>
          <w:szCs w:val="22"/>
        </w:rPr>
        <w:t xml:space="preserve">concentration and focus of 24/7 </w:t>
      </w:r>
      <w:r w:rsidR="00F96987" w:rsidRPr="007C5435">
        <w:rPr>
          <w:rFonts w:ascii="Trebuchet MS" w:hAnsi="Trebuchet MS" w:cs="Arial"/>
          <w:color w:val="000000"/>
          <w:sz w:val="22"/>
          <w:szCs w:val="22"/>
        </w:rPr>
        <w:t xml:space="preserve">specialist </w:t>
      </w:r>
      <w:r w:rsidRPr="007C5435">
        <w:rPr>
          <w:rFonts w:ascii="Trebuchet MS" w:hAnsi="Trebuchet MS" w:cs="Arial"/>
          <w:color w:val="000000"/>
          <w:sz w:val="22"/>
          <w:szCs w:val="22"/>
        </w:rPr>
        <w:t>resource</w:t>
      </w:r>
      <w:r w:rsidR="006407E3" w:rsidRPr="007C5435">
        <w:rPr>
          <w:rFonts w:ascii="Trebuchet MS" w:hAnsi="Trebuchet MS" w:cs="Arial"/>
          <w:color w:val="000000"/>
          <w:sz w:val="22"/>
          <w:szCs w:val="22"/>
        </w:rPr>
        <w:t xml:space="preserve"> on that site as well. This is necessary </w:t>
      </w:r>
      <w:r w:rsidRPr="007C5435">
        <w:rPr>
          <w:rFonts w:ascii="Trebuchet MS" w:hAnsi="Trebuchet MS" w:cs="Arial"/>
          <w:color w:val="000000"/>
          <w:sz w:val="22"/>
          <w:szCs w:val="22"/>
        </w:rPr>
        <w:t xml:space="preserve">to realise </w:t>
      </w:r>
      <w:r w:rsidR="006407E3" w:rsidRPr="007C5435">
        <w:rPr>
          <w:rFonts w:ascii="Trebuchet MS" w:hAnsi="Trebuchet MS" w:cs="Arial"/>
          <w:color w:val="000000"/>
          <w:sz w:val="22"/>
          <w:szCs w:val="22"/>
        </w:rPr>
        <w:t xml:space="preserve">the </w:t>
      </w:r>
      <w:r w:rsidRPr="007C5435">
        <w:rPr>
          <w:rFonts w:ascii="Trebuchet MS" w:hAnsi="Trebuchet MS" w:cs="Arial"/>
          <w:color w:val="000000"/>
          <w:sz w:val="22"/>
          <w:szCs w:val="22"/>
        </w:rPr>
        <w:t>improvement in outcomes</w:t>
      </w:r>
      <w:r w:rsidR="006407E3" w:rsidRPr="007C5435">
        <w:rPr>
          <w:rFonts w:ascii="Trebuchet MS" w:hAnsi="Trebuchet MS" w:cs="Arial"/>
          <w:color w:val="000000"/>
          <w:sz w:val="22"/>
          <w:szCs w:val="22"/>
        </w:rPr>
        <w:t xml:space="preserve"> centralisation </w:t>
      </w:r>
      <w:r w:rsidR="00301121" w:rsidRPr="007C5435">
        <w:rPr>
          <w:rFonts w:ascii="Trebuchet MS" w:hAnsi="Trebuchet MS" w:cs="Arial"/>
          <w:color w:val="000000"/>
          <w:sz w:val="22"/>
          <w:szCs w:val="22"/>
        </w:rPr>
        <w:t>is expected</w:t>
      </w:r>
      <w:r w:rsidR="006407E3" w:rsidRPr="007C5435">
        <w:rPr>
          <w:rFonts w:ascii="Trebuchet MS" w:hAnsi="Trebuchet MS" w:cs="Arial"/>
          <w:color w:val="000000"/>
          <w:sz w:val="22"/>
          <w:szCs w:val="22"/>
        </w:rPr>
        <w:t xml:space="preserve"> to achieve</w:t>
      </w:r>
      <w:r w:rsidRPr="007C5435">
        <w:rPr>
          <w:rFonts w:ascii="Trebuchet MS" w:hAnsi="Trebuchet MS" w:cs="Arial"/>
          <w:color w:val="000000"/>
          <w:sz w:val="22"/>
          <w:szCs w:val="22"/>
        </w:rPr>
        <w:t xml:space="preserve">. This </w:t>
      </w:r>
      <w:r w:rsidR="00F96987" w:rsidRPr="007C5435">
        <w:rPr>
          <w:rFonts w:ascii="Trebuchet MS" w:hAnsi="Trebuchet MS" w:cs="Arial"/>
          <w:color w:val="000000"/>
          <w:sz w:val="22"/>
          <w:szCs w:val="22"/>
        </w:rPr>
        <w:t xml:space="preserve">has </w:t>
      </w:r>
      <w:r w:rsidR="006407E3" w:rsidRPr="007C5435">
        <w:rPr>
          <w:rFonts w:ascii="Trebuchet MS" w:hAnsi="Trebuchet MS" w:cs="Arial"/>
          <w:color w:val="000000"/>
          <w:sz w:val="22"/>
          <w:szCs w:val="22"/>
        </w:rPr>
        <w:t>required</w:t>
      </w:r>
      <w:r w:rsidRPr="007C5435">
        <w:rPr>
          <w:rFonts w:ascii="Trebuchet MS" w:hAnsi="Trebuchet MS" w:cs="Arial"/>
          <w:color w:val="000000"/>
          <w:sz w:val="22"/>
          <w:szCs w:val="22"/>
        </w:rPr>
        <w:t xml:space="preserve"> a re-configuration of resource at </w:t>
      </w:r>
      <w:r w:rsidR="00B027F6">
        <w:rPr>
          <w:rFonts w:ascii="Trebuchet MS" w:hAnsi="Trebuchet MS" w:cs="Arial"/>
          <w:color w:val="000000"/>
          <w:sz w:val="22"/>
          <w:szCs w:val="22"/>
        </w:rPr>
        <w:t>WCH.</w:t>
      </w:r>
    </w:p>
    <w:p w14:paraId="7A68A3A2" w14:textId="77777777" w:rsidR="00B027F6" w:rsidRDefault="00B027F6" w:rsidP="007C5435">
      <w:pPr>
        <w:pStyle w:val="NormalWeb"/>
        <w:rPr>
          <w:rFonts w:ascii="Trebuchet MS" w:hAnsi="Trebuchet MS" w:cs="Arial"/>
          <w:color w:val="000000"/>
          <w:sz w:val="22"/>
          <w:szCs w:val="22"/>
        </w:rPr>
      </w:pPr>
    </w:p>
    <w:p w14:paraId="1B5A7045" w14:textId="77777777" w:rsidR="00B027F6" w:rsidRDefault="00301121" w:rsidP="007C5435">
      <w:pPr>
        <w:pStyle w:val="NormalWeb"/>
        <w:rPr>
          <w:rFonts w:ascii="Trebuchet MS" w:hAnsi="Trebuchet MS" w:cs="Arial"/>
          <w:color w:val="000000"/>
          <w:sz w:val="22"/>
          <w:szCs w:val="22"/>
        </w:rPr>
      </w:pPr>
      <w:r w:rsidRPr="007C5435">
        <w:rPr>
          <w:rFonts w:ascii="Trebuchet MS" w:hAnsi="Trebuchet MS" w:cs="Arial"/>
          <w:color w:val="000000"/>
          <w:sz w:val="22"/>
          <w:szCs w:val="22"/>
        </w:rPr>
        <w:t xml:space="preserve">Currently at </w:t>
      </w:r>
      <w:r w:rsidR="00B027F6">
        <w:rPr>
          <w:rFonts w:ascii="Trebuchet MS" w:hAnsi="Trebuchet MS" w:cs="Arial"/>
          <w:color w:val="000000"/>
          <w:sz w:val="22"/>
          <w:szCs w:val="22"/>
        </w:rPr>
        <w:t>WCH</w:t>
      </w:r>
      <w:r w:rsidRPr="007C5435">
        <w:rPr>
          <w:rFonts w:ascii="Trebuchet MS" w:hAnsi="Trebuchet MS" w:cs="Arial"/>
          <w:color w:val="000000"/>
          <w:sz w:val="22"/>
          <w:szCs w:val="22"/>
        </w:rPr>
        <w:t xml:space="preserve"> there are trained surgical n</w:t>
      </w:r>
      <w:r w:rsidR="00A21BDE" w:rsidRPr="007C5435">
        <w:rPr>
          <w:rFonts w:ascii="Trebuchet MS" w:hAnsi="Trebuchet MS" w:cs="Arial"/>
          <w:color w:val="000000"/>
          <w:sz w:val="22"/>
          <w:szCs w:val="22"/>
        </w:rPr>
        <w:t xml:space="preserve">urse </w:t>
      </w:r>
      <w:r w:rsidR="00F96987" w:rsidRPr="007C5435">
        <w:rPr>
          <w:rFonts w:ascii="Trebuchet MS" w:hAnsi="Trebuchet MS" w:cs="Arial"/>
          <w:color w:val="000000"/>
          <w:sz w:val="22"/>
          <w:szCs w:val="22"/>
        </w:rPr>
        <w:t>practitioners,</w:t>
      </w:r>
      <w:r w:rsidR="00A21BDE" w:rsidRPr="007C5435">
        <w:rPr>
          <w:rFonts w:ascii="Trebuchet MS" w:hAnsi="Trebuchet MS" w:cs="Arial"/>
          <w:color w:val="000000"/>
          <w:sz w:val="22"/>
          <w:szCs w:val="22"/>
        </w:rPr>
        <w:t xml:space="preserve"> </w:t>
      </w:r>
      <w:r w:rsidR="00F96987" w:rsidRPr="007C5435">
        <w:rPr>
          <w:rFonts w:ascii="Trebuchet MS" w:hAnsi="Trebuchet MS" w:cs="Arial"/>
          <w:color w:val="000000"/>
          <w:sz w:val="22"/>
          <w:szCs w:val="22"/>
        </w:rPr>
        <w:t xml:space="preserve">middle grade </w:t>
      </w:r>
      <w:r w:rsidR="00A21BDE" w:rsidRPr="007C5435">
        <w:rPr>
          <w:rFonts w:ascii="Trebuchet MS" w:hAnsi="Trebuchet MS" w:cs="Arial"/>
          <w:color w:val="000000"/>
          <w:sz w:val="22"/>
          <w:szCs w:val="22"/>
        </w:rPr>
        <w:t xml:space="preserve">anaesthetists and physicians </w:t>
      </w:r>
      <w:r w:rsidRPr="007C5435">
        <w:rPr>
          <w:rFonts w:ascii="Trebuchet MS" w:hAnsi="Trebuchet MS" w:cs="Arial"/>
          <w:color w:val="000000"/>
          <w:sz w:val="22"/>
          <w:szCs w:val="22"/>
        </w:rPr>
        <w:t>on site 24 hours a day</w:t>
      </w:r>
      <w:r w:rsidR="00B027F6">
        <w:rPr>
          <w:rFonts w:ascii="Trebuchet MS" w:hAnsi="Trebuchet MS" w:cs="Arial"/>
          <w:color w:val="000000"/>
          <w:sz w:val="22"/>
          <w:szCs w:val="22"/>
        </w:rPr>
        <w:t>,</w:t>
      </w:r>
      <w:r w:rsidRPr="007C5435">
        <w:rPr>
          <w:rFonts w:ascii="Trebuchet MS" w:hAnsi="Trebuchet MS" w:cs="Arial"/>
          <w:color w:val="000000"/>
          <w:sz w:val="22"/>
          <w:szCs w:val="22"/>
        </w:rPr>
        <w:t xml:space="preserve"> </w:t>
      </w:r>
      <w:r w:rsidR="00F96987" w:rsidRPr="007C5435">
        <w:rPr>
          <w:rFonts w:ascii="Trebuchet MS" w:hAnsi="Trebuchet MS" w:cs="Arial"/>
          <w:color w:val="000000"/>
          <w:sz w:val="22"/>
          <w:szCs w:val="22"/>
        </w:rPr>
        <w:t>supported by consultant</w:t>
      </w:r>
      <w:r w:rsidR="006407E3" w:rsidRPr="007C5435">
        <w:rPr>
          <w:rFonts w:ascii="Trebuchet MS" w:hAnsi="Trebuchet MS" w:cs="Arial"/>
          <w:color w:val="000000"/>
          <w:sz w:val="22"/>
          <w:szCs w:val="22"/>
        </w:rPr>
        <w:t xml:space="preserve"> anaesthetists and clinicians</w:t>
      </w:r>
      <w:r w:rsidR="00F96987" w:rsidRPr="007C5435">
        <w:rPr>
          <w:rFonts w:ascii="Trebuchet MS" w:hAnsi="Trebuchet MS" w:cs="Arial"/>
          <w:color w:val="000000"/>
          <w:sz w:val="22"/>
          <w:szCs w:val="22"/>
        </w:rPr>
        <w:t xml:space="preserve"> no more than 30</w:t>
      </w:r>
      <w:r w:rsidR="00B027F6">
        <w:rPr>
          <w:rFonts w:ascii="Trebuchet MS" w:hAnsi="Trebuchet MS" w:cs="Arial"/>
          <w:color w:val="000000"/>
          <w:sz w:val="22"/>
          <w:szCs w:val="22"/>
        </w:rPr>
        <w:t xml:space="preserve"> minutes</w:t>
      </w:r>
      <w:r w:rsidR="00F96987" w:rsidRPr="007C5435">
        <w:rPr>
          <w:rFonts w:ascii="Trebuchet MS" w:hAnsi="Trebuchet MS" w:cs="Arial"/>
          <w:color w:val="000000"/>
          <w:sz w:val="22"/>
          <w:szCs w:val="22"/>
        </w:rPr>
        <w:t xml:space="preserve"> away</w:t>
      </w:r>
      <w:r w:rsidRPr="007C5435">
        <w:rPr>
          <w:rFonts w:ascii="Trebuchet MS" w:hAnsi="Trebuchet MS" w:cs="Arial"/>
          <w:color w:val="000000"/>
          <w:sz w:val="22"/>
          <w:szCs w:val="22"/>
        </w:rPr>
        <w:t xml:space="preserve">. </w:t>
      </w:r>
      <w:r w:rsidR="00B027F6">
        <w:rPr>
          <w:rFonts w:ascii="Trebuchet MS" w:hAnsi="Trebuchet MS" w:cs="Arial"/>
          <w:color w:val="000000"/>
          <w:sz w:val="22"/>
          <w:szCs w:val="22"/>
        </w:rPr>
        <w:t>In addition, there are</w:t>
      </w:r>
      <w:r w:rsidRPr="007C5435">
        <w:rPr>
          <w:rFonts w:ascii="Trebuchet MS" w:hAnsi="Trebuchet MS" w:cs="Arial"/>
          <w:color w:val="000000"/>
          <w:sz w:val="22"/>
          <w:szCs w:val="22"/>
        </w:rPr>
        <w:t xml:space="preserve"> </w:t>
      </w:r>
      <w:r w:rsidR="00A21BDE" w:rsidRPr="007C5435">
        <w:rPr>
          <w:rFonts w:ascii="Trebuchet MS" w:hAnsi="Trebuchet MS" w:cs="Arial"/>
          <w:color w:val="000000"/>
          <w:sz w:val="22"/>
          <w:szCs w:val="22"/>
        </w:rPr>
        <w:t xml:space="preserve">daytime </w:t>
      </w:r>
      <w:r w:rsidR="00B027F6">
        <w:rPr>
          <w:rFonts w:ascii="Trebuchet MS" w:hAnsi="Trebuchet MS" w:cs="Arial"/>
          <w:color w:val="000000"/>
          <w:sz w:val="22"/>
          <w:szCs w:val="22"/>
        </w:rPr>
        <w:t>on-</w:t>
      </w:r>
      <w:r w:rsidR="00A21BDE" w:rsidRPr="007C5435">
        <w:rPr>
          <w:rFonts w:ascii="Trebuchet MS" w:hAnsi="Trebuchet MS" w:cs="Arial"/>
          <w:color w:val="000000"/>
          <w:sz w:val="22"/>
          <w:szCs w:val="22"/>
        </w:rPr>
        <w:t>site consultant surgeons and anaesthetists</w:t>
      </w:r>
      <w:r w:rsidR="00B027F6">
        <w:rPr>
          <w:rFonts w:ascii="Trebuchet MS" w:hAnsi="Trebuchet MS" w:cs="Arial"/>
          <w:color w:val="000000"/>
          <w:sz w:val="22"/>
          <w:szCs w:val="22"/>
        </w:rPr>
        <w:t xml:space="preserve"> seven days a week. </w:t>
      </w:r>
      <w:r w:rsidR="008050E9" w:rsidRPr="007C5435">
        <w:rPr>
          <w:rFonts w:ascii="Trebuchet MS" w:hAnsi="Trebuchet MS" w:cs="Arial"/>
          <w:color w:val="000000"/>
          <w:sz w:val="22"/>
          <w:szCs w:val="22"/>
        </w:rPr>
        <w:t xml:space="preserve">This level of cover, </w:t>
      </w:r>
      <w:r w:rsidR="00A21BDE" w:rsidRPr="007C5435">
        <w:rPr>
          <w:rFonts w:ascii="Trebuchet MS" w:hAnsi="Trebuchet MS" w:cs="Arial"/>
          <w:color w:val="000000"/>
          <w:sz w:val="22"/>
          <w:szCs w:val="22"/>
        </w:rPr>
        <w:t xml:space="preserve">along with </w:t>
      </w:r>
      <w:r w:rsidR="00F96987" w:rsidRPr="007C5435">
        <w:rPr>
          <w:rFonts w:ascii="Trebuchet MS" w:hAnsi="Trebuchet MS" w:cs="Arial"/>
          <w:color w:val="000000"/>
          <w:sz w:val="22"/>
          <w:szCs w:val="22"/>
        </w:rPr>
        <w:t xml:space="preserve">robust </w:t>
      </w:r>
      <w:r w:rsidR="00A21BDE" w:rsidRPr="007C5435">
        <w:rPr>
          <w:rFonts w:ascii="Trebuchet MS" w:hAnsi="Trebuchet MS" w:cs="Arial"/>
          <w:color w:val="000000"/>
          <w:sz w:val="22"/>
          <w:szCs w:val="22"/>
        </w:rPr>
        <w:t xml:space="preserve">escalation </w:t>
      </w:r>
      <w:r w:rsidR="00F96987" w:rsidRPr="007C5435">
        <w:rPr>
          <w:rFonts w:ascii="Trebuchet MS" w:hAnsi="Trebuchet MS" w:cs="Arial"/>
          <w:color w:val="000000"/>
          <w:sz w:val="22"/>
          <w:szCs w:val="22"/>
        </w:rPr>
        <w:t>a</w:t>
      </w:r>
      <w:r w:rsidR="00A21BDE" w:rsidRPr="007C5435">
        <w:rPr>
          <w:rFonts w:ascii="Trebuchet MS" w:hAnsi="Trebuchet MS" w:cs="Arial"/>
          <w:color w:val="000000"/>
          <w:sz w:val="22"/>
          <w:szCs w:val="22"/>
        </w:rPr>
        <w:t>nd transfer policies, make</w:t>
      </w:r>
      <w:r w:rsidRPr="007C5435">
        <w:rPr>
          <w:rFonts w:ascii="Trebuchet MS" w:hAnsi="Trebuchet MS" w:cs="Arial"/>
          <w:color w:val="000000"/>
          <w:sz w:val="22"/>
          <w:szCs w:val="22"/>
        </w:rPr>
        <w:t>s</w:t>
      </w:r>
      <w:r w:rsidR="00A21BDE" w:rsidRPr="007C5435">
        <w:rPr>
          <w:rFonts w:ascii="Trebuchet MS" w:hAnsi="Trebuchet MS" w:cs="Arial"/>
          <w:color w:val="000000"/>
          <w:sz w:val="22"/>
          <w:szCs w:val="22"/>
        </w:rPr>
        <w:t xml:space="preserve"> WCH a safe place to undertake </w:t>
      </w:r>
      <w:r w:rsidR="0030051C" w:rsidRPr="007C5435">
        <w:rPr>
          <w:rFonts w:ascii="Trebuchet MS" w:hAnsi="Trebuchet MS" w:cs="Arial"/>
          <w:color w:val="000000"/>
          <w:sz w:val="22"/>
          <w:szCs w:val="22"/>
        </w:rPr>
        <w:t>all but the highest risk</w:t>
      </w:r>
      <w:r w:rsidR="00A21BDE" w:rsidRPr="007C5435">
        <w:rPr>
          <w:rFonts w:ascii="Trebuchet MS" w:hAnsi="Trebuchet MS" w:cs="Arial"/>
          <w:color w:val="000000"/>
          <w:sz w:val="22"/>
          <w:szCs w:val="22"/>
        </w:rPr>
        <w:t xml:space="preserve"> procedures. </w:t>
      </w:r>
    </w:p>
    <w:p w14:paraId="7791C8A0" w14:textId="77777777" w:rsidR="00B027F6" w:rsidRDefault="00B027F6" w:rsidP="007C5435">
      <w:pPr>
        <w:pStyle w:val="NormalWeb"/>
        <w:rPr>
          <w:rFonts w:ascii="Trebuchet MS" w:hAnsi="Trebuchet MS" w:cs="Arial"/>
          <w:color w:val="000000"/>
          <w:sz w:val="22"/>
          <w:szCs w:val="22"/>
        </w:rPr>
      </w:pPr>
    </w:p>
    <w:p w14:paraId="2ECA9FDB" w14:textId="77777777" w:rsidR="002E1E7F" w:rsidRPr="007C5435" w:rsidRDefault="006E4586" w:rsidP="007C5435">
      <w:pPr>
        <w:pStyle w:val="NormalWeb"/>
        <w:rPr>
          <w:rFonts w:ascii="Trebuchet MS" w:hAnsi="Trebuchet MS" w:cs="Arial"/>
          <w:color w:val="000000"/>
          <w:sz w:val="22"/>
          <w:szCs w:val="22"/>
        </w:rPr>
      </w:pPr>
      <w:r w:rsidRPr="007C5435">
        <w:rPr>
          <w:rFonts w:ascii="Trebuchet MS" w:hAnsi="Trebuchet MS" w:cs="Arial"/>
          <w:color w:val="000000"/>
          <w:sz w:val="22"/>
          <w:szCs w:val="22"/>
        </w:rPr>
        <w:t xml:space="preserve">In developing plans to improve services we used guidance issued </w:t>
      </w:r>
      <w:r w:rsidR="00457B59" w:rsidRPr="007C5435">
        <w:rPr>
          <w:rFonts w:ascii="Trebuchet MS" w:hAnsi="Trebuchet MS" w:cs="Arial"/>
          <w:color w:val="000000"/>
          <w:sz w:val="22"/>
          <w:szCs w:val="22"/>
        </w:rPr>
        <w:t xml:space="preserve">by </w:t>
      </w:r>
      <w:r w:rsidR="00B666AE" w:rsidRPr="007C5435">
        <w:rPr>
          <w:rFonts w:ascii="Trebuchet MS" w:hAnsi="Trebuchet MS" w:cs="Arial"/>
          <w:color w:val="000000"/>
          <w:sz w:val="22"/>
          <w:szCs w:val="22"/>
        </w:rPr>
        <w:t xml:space="preserve">specialist organisations such as the </w:t>
      </w:r>
      <w:r w:rsidRPr="007C5435">
        <w:rPr>
          <w:rFonts w:ascii="Trebuchet MS" w:hAnsi="Trebuchet MS" w:cs="Arial"/>
          <w:color w:val="000000"/>
          <w:sz w:val="22"/>
          <w:szCs w:val="22"/>
        </w:rPr>
        <w:t xml:space="preserve">British Orthopaedic Association and the Royal College of </w:t>
      </w:r>
      <w:r w:rsidR="002B67CF" w:rsidRPr="007C5435">
        <w:rPr>
          <w:rFonts w:ascii="Trebuchet MS" w:hAnsi="Trebuchet MS" w:cs="Arial"/>
          <w:color w:val="000000"/>
          <w:sz w:val="22"/>
          <w:szCs w:val="22"/>
        </w:rPr>
        <w:t>Surgeons</w:t>
      </w:r>
      <w:r w:rsidRPr="007C5435">
        <w:rPr>
          <w:rFonts w:ascii="Trebuchet MS" w:hAnsi="Trebuchet MS" w:cs="Arial"/>
          <w:color w:val="000000"/>
          <w:sz w:val="22"/>
          <w:szCs w:val="22"/>
        </w:rPr>
        <w:t xml:space="preserve"> </w:t>
      </w:r>
      <w:r w:rsidR="00457B59" w:rsidRPr="007C5435">
        <w:rPr>
          <w:rFonts w:ascii="Trebuchet MS" w:hAnsi="Trebuchet MS" w:cs="Arial"/>
          <w:color w:val="000000"/>
          <w:sz w:val="22"/>
          <w:szCs w:val="22"/>
        </w:rPr>
        <w:t>of</w:t>
      </w:r>
      <w:r w:rsidRPr="007C5435">
        <w:rPr>
          <w:rFonts w:ascii="Trebuchet MS" w:hAnsi="Trebuchet MS" w:cs="Arial"/>
          <w:color w:val="000000"/>
          <w:sz w:val="22"/>
          <w:szCs w:val="22"/>
        </w:rPr>
        <w:t xml:space="preserve"> England</w:t>
      </w:r>
      <w:r w:rsidR="002B67CF" w:rsidRPr="007C5435">
        <w:rPr>
          <w:rFonts w:ascii="Trebuchet MS" w:hAnsi="Trebuchet MS" w:cs="Arial"/>
          <w:color w:val="000000"/>
          <w:sz w:val="22"/>
          <w:szCs w:val="22"/>
        </w:rPr>
        <w:t xml:space="preserve">. </w:t>
      </w:r>
      <w:r w:rsidR="002B67CF" w:rsidRPr="007C5435">
        <w:rPr>
          <w:rFonts w:ascii="Trebuchet MS" w:hAnsi="Trebuchet MS" w:cs="Arial"/>
          <w:color w:val="000000"/>
          <w:sz w:val="22"/>
          <w:szCs w:val="22"/>
        </w:rPr>
        <w:lastRenderedPageBreak/>
        <w:t>W</w:t>
      </w:r>
      <w:r w:rsidRPr="007C5435">
        <w:rPr>
          <w:rFonts w:ascii="Trebuchet MS" w:hAnsi="Trebuchet MS" w:cs="Arial"/>
          <w:color w:val="000000"/>
          <w:sz w:val="22"/>
          <w:szCs w:val="22"/>
        </w:rPr>
        <w:t xml:space="preserve">e </w:t>
      </w:r>
      <w:r w:rsidR="00B666AE" w:rsidRPr="007C5435">
        <w:rPr>
          <w:rFonts w:ascii="Trebuchet MS" w:hAnsi="Trebuchet MS" w:cs="Arial"/>
          <w:color w:val="000000"/>
          <w:sz w:val="22"/>
          <w:szCs w:val="22"/>
        </w:rPr>
        <w:t>liaise</w:t>
      </w:r>
      <w:r w:rsidR="00B027F6">
        <w:rPr>
          <w:rFonts w:ascii="Trebuchet MS" w:hAnsi="Trebuchet MS" w:cs="Arial"/>
          <w:color w:val="000000"/>
          <w:sz w:val="22"/>
          <w:szCs w:val="22"/>
        </w:rPr>
        <w:t>d</w:t>
      </w:r>
      <w:r w:rsidRPr="007C5435">
        <w:rPr>
          <w:rFonts w:ascii="Trebuchet MS" w:hAnsi="Trebuchet MS" w:cs="Arial"/>
          <w:color w:val="000000"/>
          <w:sz w:val="22"/>
          <w:szCs w:val="22"/>
        </w:rPr>
        <w:t xml:space="preserve"> with</w:t>
      </w:r>
      <w:r w:rsidR="00045D64" w:rsidRPr="007C5435">
        <w:rPr>
          <w:rFonts w:ascii="Trebuchet MS" w:hAnsi="Trebuchet MS" w:cs="Arial"/>
          <w:color w:val="000000"/>
          <w:sz w:val="22"/>
          <w:szCs w:val="22"/>
        </w:rPr>
        <w:t xml:space="preserve"> other</w:t>
      </w:r>
      <w:r w:rsidRPr="007C5435">
        <w:rPr>
          <w:rFonts w:ascii="Trebuchet MS" w:hAnsi="Trebuchet MS" w:cs="Arial"/>
          <w:color w:val="000000"/>
          <w:sz w:val="22"/>
          <w:szCs w:val="22"/>
        </w:rPr>
        <w:t xml:space="preserve"> high performing trusts and </w:t>
      </w:r>
      <w:r w:rsidR="00B666AE" w:rsidRPr="007C5435">
        <w:rPr>
          <w:rFonts w:ascii="Trebuchet MS" w:hAnsi="Trebuchet MS" w:cs="Arial"/>
          <w:color w:val="000000"/>
          <w:sz w:val="22"/>
          <w:szCs w:val="22"/>
        </w:rPr>
        <w:t xml:space="preserve">have consulted with clinical experts and with national organisations such as NHS England. </w:t>
      </w:r>
    </w:p>
    <w:p w14:paraId="2E63669B" w14:textId="77777777" w:rsidR="002E1E7F" w:rsidRPr="007C5435" w:rsidRDefault="002E1E7F" w:rsidP="007C5435">
      <w:pPr>
        <w:pStyle w:val="NormalWeb"/>
        <w:rPr>
          <w:rFonts w:ascii="Trebuchet MS" w:hAnsi="Trebuchet MS" w:cs="Arial"/>
          <w:color w:val="000000"/>
          <w:sz w:val="22"/>
          <w:szCs w:val="22"/>
        </w:rPr>
      </w:pPr>
    </w:p>
    <w:p w14:paraId="36641E2D" w14:textId="77777777" w:rsidR="002B5A62" w:rsidRDefault="002B5A62" w:rsidP="002B5A62">
      <w:pPr>
        <w:spacing w:after="0" w:line="240" w:lineRule="auto"/>
        <w:rPr>
          <w:rFonts w:ascii="Trebuchet MS" w:hAnsi="Trebuchet MS" w:cs="Arial"/>
          <w:color w:val="1F497D" w:themeColor="text2"/>
          <w:shd w:val="clear" w:color="auto" w:fill="FFFFFF"/>
        </w:rPr>
      </w:pPr>
      <w:r w:rsidRPr="002B5A62">
        <w:rPr>
          <w:rFonts w:ascii="Trebuchet MS" w:hAnsi="Trebuchet MS" w:cs="Arial"/>
          <w:color w:val="1F497D" w:themeColor="text2"/>
          <w:shd w:val="clear" w:color="auto" w:fill="FFFFFF"/>
        </w:rPr>
        <w:t>Some facts and figures…</w:t>
      </w:r>
    </w:p>
    <w:p w14:paraId="39E68455" w14:textId="77777777" w:rsidR="002B5A62" w:rsidRPr="002B5A62" w:rsidRDefault="002B5A62" w:rsidP="002B5A62">
      <w:pPr>
        <w:spacing w:after="0" w:line="240" w:lineRule="auto"/>
        <w:rPr>
          <w:rFonts w:ascii="Trebuchet MS" w:hAnsi="Trebuchet MS" w:cs="Arial"/>
          <w:color w:val="1F497D" w:themeColor="text2"/>
          <w:shd w:val="clear" w:color="auto" w:fill="FFFFFF"/>
        </w:rPr>
      </w:pPr>
    </w:p>
    <w:p w14:paraId="5B6F7E81" w14:textId="77777777" w:rsidR="0056041C" w:rsidRPr="002B5A62" w:rsidRDefault="0056041C" w:rsidP="007C5435">
      <w:pPr>
        <w:pStyle w:val="ListParagraph"/>
        <w:numPr>
          <w:ilvl w:val="0"/>
          <w:numId w:val="2"/>
        </w:numPr>
        <w:spacing w:after="0" w:line="240" w:lineRule="auto"/>
        <w:rPr>
          <w:rFonts w:ascii="Trebuchet MS" w:hAnsi="Trebuchet MS" w:cs="Arial"/>
          <w:shd w:val="clear" w:color="auto" w:fill="FFFFFF"/>
        </w:rPr>
      </w:pPr>
      <w:r w:rsidRPr="002B5A62">
        <w:rPr>
          <w:rFonts w:ascii="Trebuchet MS" w:hAnsi="Trebuchet MS" w:cs="Arial"/>
          <w:shd w:val="clear" w:color="auto" w:fill="FFFFFF"/>
        </w:rPr>
        <w:t>More than 500 annual elective and day case procedures have been transferred from Carlisle to Whitehaven since January 2015</w:t>
      </w:r>
      <w:r w:rsidR="002B5A62" w:rsidRPr="002B5A62">
        <w:rPr>
          <w:rFonts w:ascii="Trebuchet MS" w:hAnsi="Trebuchet MS" w:cs="Arial"/>
          <w:shd w:val="clear" w:color="auto" w:fill="FFFFFF"/>
        </w:rPr>
        <w:t>.</w:t>
      </w:r>
    </w:p>
    <w:p w14:paraId="5F54FB98" w14:textId="77777777" w:rsidR="002B5A62" w:rsidRPr="002B5A62" w:rsidRDefault="002B5A62" w:rsidP="002B5A62">
      <w:pPr>
        <w:pStyle w:val="ListParagraph"/>
        <w:spacing w:after="0" w:line="240" w:lineRule="auto"/>
        <w:rPr>
          <w:rFonts w:ascii="Trebuchet MS" w:hAnsi="Trebuchet MS" w:cs="Arial"/>
          <w:shd w:val="clear" w:color="auto" w:fill="FFFFFF"/>
        </w:rPr>
      </w:pPr>
    </w:p>
    <w:p w14:paraId="5A44E32A" w14:textId="77777777" w:rsidR="000F1736" w:rsidRDefault="0056041C" w:rsidP="007C5435">
      <w:pPr>
        <w:pStyle w:val="ListParagraph"/>
        <w:numPr>
          <w:ilvl w:val="0"/>
          <w:numId w:val="2"/>
        </w:numPr>
        <w:spacing w:after="0" w:line="240" w:lineRule="auto"/>
        <w:rPr>
          <w:rFonts w:ascii="Trebuchet MS" w:hAnsi="Trebuchet MS" w:cs="Arial"/>
          <w:shd w:val="clear" w:color="auto" w:fill="FFFFFF"/>
        </w:rPr>
      </w:pPr>
      <w:r w:rsidRPr="002B5A62">
        <w:rPr>
          <w:rFonts w:ascii="Trebuchet MS" w:hAnsi="Trebuchet MS" w:cs="Arial"/>
          <w:shd w:val="clear" w:color="auto" w:fill="FFFFFF"/>
        </w:rPr>
        <w:t>Of</w:t>
      </w:r>
      <w:r w:rsidR="000F1736" w:rsidRPr="002B5A62">
        <w:rPr>
          <w:rFonts w:ascii="Trebuchet MS" w:hAnsi="Trebuchet MS" w:cs="Arial"/>
          <w:shd w:val="clear" w:color="auto" w:fill="FFFFFF"/>
        </w:rPr>
        <w:t xml:space="preserve"> the current 300,000 outpatient consultations each year in Carlisle, </w:t>
      </w:r>
      <w:r w:rsidR="002B5A62">
        <w:rPr>
          <w:rFonts w:ascii="Trebuchet MS" w:hAnsi="Trebuchet MS" w:cs="Arial"/>
          <w:shd w:val="clear" w:color="auto" w:fill="FFFFFF"/>
        </w:rPr>
        <w:t>more than</w:t>
      </w:r>
      <w:r w:rsidR="000F1736" w:rsidRPr="002B5A62">
        <w:rPr>
          <w:rFonts w:ascii="Trebuchet MS" w:hAnsi="Trebuchet MS" w:cs="Arial"/>
          <w:shd w:val="clear" w:color="auto" w:fill="FFFFFF"/>
        </w:rPr>
        <w:t xml:space="preserve"> 31,000 are for patients living in </w:t>
      </w:r>
      <w:r w:rsidR="002B5A62" w:rsidRPr="002B5A62">
        <w:rPr>
          <w:rFonts w:ascii="Trebuchet MS" w:hAnsi="Trebuchet MS" w:cs="Arial"/>
          <w:shd w:val="clear" w:color="auto" w:fill="FFFFFF"/>
        </w:rPr>
        <w:t>w</w:t>
      </w:r>
      <w:r w:rsidR="000F1736" w:rsidRPr="002B5A62">
        <w:rPr>
          <w:rFonts w:ascii="Trebuchet MS" w:hAnsi="Trebuchet MS" w:cs="Arial"/>
          <w:shd w:val="clear" w:color="auto" w:fill="FFFFFF"/>
        </w:rPr>
        <w:t>est Cumbria postcodes</w:t>
      </w:r>
      <w:r w:rsidR="002B5A62" w:rsidRPr="002B5A62">
        <w:rPr>
          <w:rFonts w:ascii="Trebuchet MS" w:hAnsi="Trebuchet MS" w:cs="Arial"/>
          <w:shd w:val="clear" w:color="auto" w:fill="FFFFFF"/>
        </w:rPr>
        <w:t>. I</w:t>
      </w:r>
      <w:r w:rsidRPr="002B5A62">
        <w:rPr>
          <w:rFonts w:ascii="Trebuchet MS" w:hAnsi="Trebuchet MS" w:cs="Arial"/>
          <w:shd w:val="clear" w:color="auto" w:fill="FFFFFF"/>
        </w:rPr>
        <w:t>n our proposals it is planned for many of these patients to receive local care in future.</w:t>
      </w:r>
    </w:p>
    <w:p w14:paraId="1FCBA025" w14:textId="77777777" w:rsidR="0014010F" w:rsidRPr="0014010F" w:rsidRDefault="0014010F" w:rsidP="0014010F">
      <w:pPr>
        <w:spacing w:after="0" w:line="240" w:lineRule="auto"/>
        <w:rPr>
          <w:rFonts w:ascii="Trebuchet MS" w:hAnsi="Trebuchet MS" w:cs="Arial"/>
          <w:shd w:val="clear" w:color="auto" w:fill="FFFFFF"/>
        </w:rPr>
      </w:pPr>
    </w:p>
    <w:p w14:paraId="61CB75C5" w14:textId="77777777" w:rsidR="0014010F" w:rsidRDefault="0014010F" w:rsidP="0014010F">
      <w:pPr>
        <w:spacing w:after="0" w:line="240" w:lineRule="auto"/>
        <w:rPr>
          <w:rFonts w:ascii="Trebuchet MS" w:hAnsi="Trebuchet MS" w:cs="Arial"/>
          <w:shd w:val="clear" w:color="auto" w:fill="FFFFFF"/>
        </w:rPr>
      </w:pPr>
    </w:p>
    <w:p w14:paraId="5571E799" w14:textId="77777777" w:rsidR="0014010F" w:rsidRDefault="0014010F" w:rsidP="0014010F">
      <w:pPr>
        <w:spacing w:after="0" w:line="240" w:lineRule="auto"/>
        <w:rPr>
          <w:rFonts w:ascii="Trebuchet MS" w:hAnsi="Trebuchet MS" w:cs="Arial"/>
          <w:shd w:val="clear" w:color="auto" w:fill="FFFFFF"/>
        </w:rPr>
      </w:pPr>
    </w:p>
    <w:p w14:paraId="0DCEBB0B" w14:textId="77777777" w:rsidR="0014010F" w:rsidRDefault="0014010F" w:rsidP="0014010F">
      <w:pPr>
        <w:spacing w:after="0" w:line="240" w:lineRule="auto"/>
        <w:rPr>
          <w:rFonts w:ascii="Trebuchet MS" w:hAnsi="Trebuchet MS" w:cs="Arial"/>
          <w:shd w:val="clear" w:color="auto" w:fill="FFFFFF"/>
        </w:rPr>
      </w:pPr>
    </w:p>
    <w:p w14:paraId="4EEA3C08" w14:textId="77777777" w:rsidR="0014010F" w:rsidRDefault="0014010F" w:rsidP="0014010F">
      <w:pPr>
        <w:spacing w:after="0" w:line="240" w:lineRule="auto"/>
        <w:rPr>
          <w:rFonts w:ascii="Trebuchet MS" w:hAnsi="Trebuchet MS" w:cs="Arial"/>
          <w:shd w:val="clear" w:color="auto" w:fill="FFFFFF"/>
        </w:rPr>
      </w:pPr>
    </w:p>
    <w:p w14:paraId="0B0DF11A" w14:textId="77777777" w:rsidR="0014010F" w:rsidRDefault="0014010F" w:rsidP="0014010F">
      <w:pPr>
        <w:spacing w:after="0" w:line="240" w:lineRule="auto"/>
        <w:rPr>
          <w:rFonts w:ascii="Trebuchet MS" w:hAnsi="Trebuchet MS" w:cs="Arial"/>
          <w:shd w:val="clear" w:color="auto" w:fill="FFFFFF"/>
        </w:rPr>
      </w:pPr>
    </w:p>
    <w:p w14:paraId="30E71F07" w14:textId="77777777" w:rsidR="0014010F" w:rsidRDefault="0014010F" w:rsidP="0014010F">
      <w:pPr>
        <w:spacing w:after="0" w:line="240" w:lineRule="auto"/>
        <w:rPr>
          <w:rFonts w:ascii="Trebuchet MS" w:hAnsi="Trebuchet MS" w:cs="Arial"/>
          <w:shd w:val="clear" w:color="auto" w:fill="FFFFFF"/>
        </w:rPr>
      </w:pPr>
    </w:p>
    <w:p w14:paraId="2D9E2C4E" w14:textId="77777777" w:rsidR="0014010F" w:rsidRDefault="0014010F" w:rsidP="0014010F">
      <w:pPr>
        <w:spacing w:after="0" w:line="240" w:lineRule="auto"/>
        <w:rPr>
          <w:rFonts w:ascii="Trebuchet MS" w:hAnsi="Trebuchet MS" w:cs="Arial"/>
          <w:shd w:val="clear" w:color="auto" w:fill="FFFFFF"/>
        </w:rPr>
      </w:pPr>
    </w:p>
    <w:p w14:paraId="2816813B" w14:textId="77777777" w:rsidR="0014010F" w:rsidRDefault="0014010F" w:rsidP="0014010F">
      <w:pPr>
        <w:spacing w:after="0" w:line="240" w:lineRule="auto"/>
        <w:rPr>
          <w:rFonts w:ascii="Trebuchet MS" w:hAnsi="Trebuchet MS" w:cs="Arial"/>
          <w:shd w:val="clear" w:color="auto" w:fill="FFFFFF"/>
        </w:rPr>
      </w:pPr>
    </w:p>
    <w:p w14:paraId="0268868F" w14:textId="77777777" w:rsidR="0014010F" w:rsidRDefault="0014010F" w:rsidP="0014010F">
      <w:pPr>
        <w:spacing w:after="0" w:line="240" w:lineRule="auto"/>
        <w:rPr>
          <w:rFonts w:ascii="Trebuchet MS" w:hAnsi="Trebuchet MS" w:cs="Arial"/>
          <w:shd w:val="clear" w:color="auto" w:fill="FFFFFF"/>
        </w:rPr>
      </w:pPr>
    </w:p>
    <w:p w14:paraId="7EFED26B" w14:textId="77777777" w:rsidR="0014010F" w:rsidRDefault="0014010F" w:rsidP="0014010F">
      <w:pPr>
        <w:spacing w:after="0" w:line="240" w:lineRule="auto"/>
        <w:rPr>
          <w:rFonts w:ascii="Trebuchet MS" w:hAnsi="Trebuchet MS" w:cs="Arial"/>
          <w:shd w:val="clear" w:color="auto" w:fill="FFFFFF"/>
        </w:rPr>
      </w:pPr>
    </w:p>
    <w:p w14:paraId="10DB551A" w14:textId="77777777" w:rsidR="0014010F" w:rsidRDefault="0014010F" w:rsidP="0014010F">
      <w:pPr>
        <w:spacing w:after="0" w:line="240" w:lineRule="auto"/>
        <w:rPr>
          <w:rFonts w:ascii="Trebuchet MS" w:hAnsi="Trebuchet MS" w:cs="Arial"/>
          <w:shd w:val="clear" w:color="auto" w:fill="FFFFFF"/>
        </w:rPr>
      </w:pPr>
    </w:p>
    <w:p w14:paraId="495C8529" w14:textId="77777777" w:rsidR="0014010F" w:rsidRDefault="0014010F" w:rsidP="0014010F">
      <w:pPr>
        <w:spacing w:after="0" w:line="240" w:lineRule="auto"/>
        <w:rPr>
          <w:rFonts w:ascii="Trebuchet MS" w:hAnsi="Trebuchet MS" w:cs="Arial"/>
          <w:shd w:val="clear" w:color="auto" w:fill="FFFFFF"/>
        </w:rPr>
      </w:pPr>
    </w:p>
    <w:p w14:paraId="7D6D5101" w14:textId="77777777" w:rsidR="0014010F" w:rsidRDefault="0014010F" w:rsidP="0014010F">
      <w:pPr>
        <w:spacing w:after="0" w:line="240" w:lineRule="auto"/>
        <w:rPr>
          <w:rFonts w:ascii="Trebuchet MS" w:hAnsi="Trebuchet MS" w:cs="Arial"/>
          <w:shd w:val="clear" w:color="auto" w:fill="FFFFFF"/>
        </w:rPr>
      </w:pPr>
    </w:p>
    <w:p w14:paraId="65C98EC5" w14:textId="77777777" w:rsidR="0014010F" w:rsidRDefault="0014010F" w:rsidP="0014010F">
      <w:pPr>
        <w:spacing w:after="0" w:line="240" w:lineRule="auto"/>
        <w:rPr>
          <w:rFonts w:ascii="Trebuchet MS" w:hAnsi="Trebuchet MS" w:cs="Arial"/>
          <w:shd w:val="clear" w:color="auto" w:fill="FFFFFF"/>
        </w:rPr>
      </w:pPr>
    </w:p>
    <w:p w14:paraId="0076FBB4" w14:textId="77777777" w:rsidR="0014010F" w:rsidRDefault="0014010F" w:rsidP="0014010F">
      <w:pPr>
        <w:spacing w:after="0" w:line="240" w:lineRule="auto"/>
        <w:rPr>
          <w:rFonts w:ascii="Trebuchet MS" w:hAnsi="Trebuchet MS" w:cs="Arial"/>
          <w:shd w:val="clear" w:color="auto" w:fill="FFFFFF"/>
        </w:rPr>
      </w:pPr>
    </w:p>
    <w:p w14:paraId="6FA2DD96" w14:textId="77777777" w:rsidR="0014010F" w:rsidRDefault="0014010F" w:rsidP="0014010F">
      <w:pPr>
        <w:spacing w:after="0" w:line="240" w:lineRule="auto"/>
        <w:rPr>
          <w:rFonts w:ascii="Trebuchet MS" w:hAnsi="Trebuchet MS" w:cs="Arial"/>
          <w:shd w:val="clear" w:color="auto" w:fill="FFFFFF"/>
        </w:rPr>
      </w:pPr>
    </w:p>
    <w:p w14:paraId="561BC259" w14:textId="77777777" w:rsidR="0014010F" w:rsidRDefault="0014010F" w:rsidP="0014010F">
      <w:pPr>
        <w:spacing w:after="0" w:line="240" w:lineRule="auto"/>
        <w:rPr>
          <w:rFonts w:ascii="Trebuchet MS" w:hAnsi="Trebuchet MS" w:cs="Arial"/>
          <w:shd w:val="clear" w:color="auto" w:fill="FFFFFF"/>
        </w:rPr>
      </w:pPr>
    </w:p>
    <w:p w14:paraId="01FBA348" w14:textId="77777777" w:rsidR="0014010F" w:rsidRDefault="0014010F" w:rsidP="0014010F">
      <w:pPr>
        <w:spacing w:after="0" w:line="240" w:lineRule="auto"/>
        <w:rPr>
          <w:rFonts w:ascii="Trebuchet MS" w:hAnsi="Trebuchet MS" w:cs="Arial"/>
          <w:shd w:val="clear" w:color="auto" w:fill="FFFFFF"/>
        </w:rPr>
      </w:pPr>
    </w:p>
    <w:p w14:paraId="2DB3B78E" w14:textId="77777777" w:rsidR="0014010F" w:rsidRDefault="0014010F" w:rsidP="0014010F">
      <w:pPr>
        <w:spacing w:after="0" w:line="240" w:lineRule="auto"/>
        <w:rPr>
          <w:rFonts w:ascii="Trebuchet MS" w:hAnsi="Trebuchet MS" w:cs="Arial"/>
          <w:shd w:val="clear" w:color="auto" w:fill="FFFFFF"/>
        </w:rPr>
      </w:pPr>
    </w:p>
    <w:p w14:paraId="6295977B" w14:textId="77777777" w:rsidR="0014010F" w:rsidRDefault="0014010F" w:rsidP="0014010F">
      <w:pPr>
        <w:spacing w:after="0" w:line="240" w:lineRule="auto"/>
        <w:rPr>
          <w:rFonts w:ascii="Trebuchet MS" w:hAnsi="Trebuchet MS" w:cs="Arial"/>
          <w:shd w:val="clear" w:color="auto" w:fill="FFFFFF"/>
        </w:rPr>
      </w:pPr>
    </w:p>
    <w:p w14:paraId="1FE132CF" w14:textId="77777777" w:rsidR="0014010F" w:rsidRDefault="0014010F" w:rsidP="0014010F">
      <w:pPr>
        <w:spacing w:after="0" w:line="240" w:lineRule="auto"/>
        <w:rPr>
          <w:rFonts w:ascii="Trebuchet MS" w:hAnsi="Trebuchet MS" w:cs="Arial"/>
          <w:shd w:val="clear" w:color="auto" w:fill="FFFFFF"/>
        </w:rPr>
      </w:pPr>
    </w:p>
    <w:p w14:paraId="1D6702F9" w14:textId="77777777" w:rsidR="0014010F" w:rsidRDefault="0014010F" w:rsidP="0014010F">
      <w:pPr>
        <w:spacing w:after="0" w:line="240" w:lineRule="auto"/>
        <w:rPr>
          <w:rFonts w:ascii="Trebuchet MS" w:hAnsi="Trebuchet MS" w:cs="Arial"/>
          <w:shd w:val="clear" w:color="auto" w:fill="FFFFFF"/>
        </w:rPr>
      </w:pPr>
    </w:p>
    <w:p w14:paraId="13E9C0C8" w14:textId="77777777" w:rsidR="0014010F" w:rsidRDefault="0014010F" w:rsidP="0014010F">
      <w:pPr>
        <w:spacing w:after="0" w:line="240" w:lineRule="auto"/>
        <w:rPr>
          <w:rFonts w:ascii="Trebuchet MS" w:hAnsi="Trebuchet MS" w:cs="Arial"/>
          <w:shd w:val="clear" w:color="auto" w:fill="FFFFFF"/>
        </w:rPr>
      </w:pPr>
    </w:p>
    <w:p w14:paraId="09958696" w14:textId="77777777" w:rsidR="0014010F" w:rsidRDefault="0014010F" w:rsidP="0014010F">
      <w:pPr>
        <w:spacing w:after="0" w:line="240" w:lineRule="auto"/>
        <w:rPr>
          <w:rFonts w:ascii="Trebuchet MS" w:hAnsi="Trebuchet MS" w:cs="Arial"/>
          <w:shd w:val="clear" w:color="auto" w:fill="FFFFFF"/>
        </w:rPr>
      </w:pPr>
    </w:p>
    <w:p w14:paraId="4858D85F" w14:textId="77777777" w:rsidR="0014010F" w:rsidRDefault="0014010F" w:rsidP="0014010F">
      <w:pPr>
        <w:spacing w:after="0" w:line="240" w:lineRule="auto"/>
        <w:rPr>
          <w:rFonts w:ascii="Trebuchet MS" w:hAnsi="Trebuchet MS" w:cs="Arial"/>
          <w:shd w:val="clear" w:color="auto" w:fill="FFFFFF"/>
        </w:rPr>
      </w:pPr>
    </w:p>
    <w:p w14:paraId="137190FA" w14:textId="77777777" w:rsidR="0014010F" w:rsidRDefault="0014010F" w:rsidP="0014010F">
      <w:pPr>
        <w:spacing w:after="0" w:line="240" w:lineRule="auto"/>
        <w:rPr>
          <w:rFonts w:ascii="Trebuchet MS" w:hAnsi="Trebuchet MS" w:cs="Arial"/>
          <w:shd w:val="clear" w:color="auto" w:fill="FFFFFF"/>
        </w:rPr>
      </w:pPr>
    </w:p>
    <w:p w14:paraId="06D37FD8" w14:textId="77777777" w:rsidR="0014010F" w:rsidRDefault="0014010F" w:rsidP="0014010F">
      <w:pPr>
        <w:spacing w:after="0" w:line="240" w:lineRule="auto"/>
        <w:rPr>
          <w:rFonts w:ascii="Trebuchet MS" w:hAnsi="Trebuchet MS" w:cs="Arial"/>
          <w:shd w:val="clear" w:color="auto" w:fill="FFFFFF"/>
        </w:rPr>
      </w:pPr>
    </w:p>
    <w:p w14:paraId="7ADC3DB5" w14:textId="77777777" w:rsidR="0014010F" w:rsidRDefault="0014010F" w:rsidP="0014010F">
      <w:pPr>
        <w:spacing w:after="0" w:line="240" w:lineRule="auto"/>
        <w:rPr>
          <w:rFonts w:ascii="Trebuchet MS" w:hAnsi="Trebuchet MS" w:cs="Arial"/>
          <w:shd w:val="clear" w:color="auto" w:fill="FFFFFF"/>
        </w:rPr>
      </w:pPr>
    </w:p>
    <w:p w14:paraId="6E384A74" w14:textId="77777777" w:rsidR="0014010F" w:rsidRDefault="0014010F" w:rsidP="0014010F">
      <w:pPr>
        <w:spacing w:after="0" w:line="240" w:lineRule="auto"/>
        <w:rPr>
          <w:rFonts w:ascii="Trebuchet MS" w:hAnsi="Trebuchet MS" w:cs="Arial"/>
          <w:shd w:val="clear" w:color="auto" w:fill="FFFFFF"/>
        </w:rPr>
      </w:pPr>
      <w:bookmarkStart w:id="0" w:name="_GoBack"/>
      <w:bookmarkEnd w:id="0"/>
    </w:p>
    <w:p w14:paraId="008D2E2B" w14:textId="77777777" w:rsidR="0014010F" w:rsidRDefault="0014010F" w:rsidP="0014010F">
      <w:pPr>
        <w:ind w:left="284"/>
        <w:jc w:val="both"/>
        <w:rPr>
          <w:rFonts w:ascii="Arial" w:hAnsi="Arial" w:cs="Arial"/>
          <w:b/>
        </w:rPr>
      </w:pPr>
    </w:p>
    <w:p w14:paraId="4330DBFF" w14:textId="77777777" w:rsidR="0014010F" w:rsidRDefault="0014010F" w:rsidP="0014010F">
      <w:pPr>
        <w:rPr>
          <w:rFonts w:ascii="Arial" w:hAnsi="Arial" w:cs="Arial"/>
          <w:sz w:val="24"/>
          <w:szCs w:val="24"/>
          <w:shd w:val="clear" w:color="auto" w:fill="FFFFFF"/>
        </w:rPr>
      </w:pPr>
    </w:p>
    <w:p w14:paraId="44749E34" w14:textId="77777777" w:rsidR="0014010F" w:rsidRDefault="0014010F" w:rsidP="0014010F">
      <w:pPr>
        <w:rPr>
          <w:rFonts w:ascii="Arial" w:hAnsi="Arial" w:cs="Arial"/>
          <w:sz w:val="24"/>
          <w:szCs w:val="24"/>
          <w:shd w:val="clear" w:color="auto" w:fill="FFFFFF"/>
        </w:rPr>
      </w:pPr>
    </w:p>
    <w:p w14:paraId="48E60AA8" w14:textId="77777777" w:rsidR="0014010F" w:rsidRDefault="0014010F" w:rsidP="0014010F">
      <w:pPr>
        <w:rPr>
          <w:rFonts w:ascii="Arial" w:hAnsi="Arial" w:cs="Arial"/>
          <w:sz w:val="24"/>
          <w:szCs w:val="24"/>
          <w:shd w:val="clear" w:color="auto" w:fill="FFFFFF"/>
        </w:rPr>
      </w:pPr>
    </w:p>
    <w:p w14:paraId="3C3399BC" w14:textId="77777777" w:rsidR="0014010F" w:rsidRDefault="0014010F" w:rsidP="0014010F">
      <w:pPr>
        <w:rPr>
          <w:rFonts w:ascii="Arial" w:hAnsi="Arial" w:cs="Arial"/>
          <w:sz w:val="24"/>
          <w:szCs w:val="24"/>
          <w:shd w:val="clear" w:color="auto" w:fill="FFFFFF"/>
        </w:rPr>
      </w:pPr>
    </w:p>
    <w:p w14:paraId="229D9ECF" w14:textId="77777777" w:rsidR="0014010F" w:rsidRPr="0014010F" w:rsidRDefault="0014010F" w:rsidP="0014010F">
      <w:r>
        <w:rPr>
          <w:rFonts w:ascii="Trebuchet MS" w:hAnsi="Trebuchet MS" w:cs="Arial"/>
          <w:b/>
          <w:noProof/>
          <w:color w:val="1F497D" w:themeColor="text2"/>
          <w:lang w:val="en-US"/>
        </w:rPr>
        <mc:AlternateContent>
          <mc:Choice Requires="wps">
            <w:drawing>
              <wp:anchor distT="0" distB="0" distL="114300" distR="114300" simplePos="0" relativeHeight="251662336" behindDoc="0" locked="0" layoutInCell="1" allowOverlap="1" wp14:anchorId="5E3DCD82" wp14:editId="0401D989">
                <wp:simplePos x="0" y="0"/>
                <wp:positionH relativeFrom="column">
                  <wp:posOffset>0</wp:posOffset>
                </wp:positionH>
                <wp:positionV relativeFrom="paragraph">
                  <wp:posOffset>-281940</wp:posOffset>
                </wp:positionV>
                <wp:extent cx="5715000" cy="0"/>
                <wp:effectExtent l="0" t="25400" r="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15pt" to="450pt,-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JaVecBAAApBAAADgAAAGRycy9lMm9Eb2MueG1srFPbitswEH0v9B+E3hvbWdJuTZyFZNm+lDZ0&#10;tx+gyJIt0I2RGid/35HsOKEtLJR9kTWaOWfmHMnrh5PR5CggKGcbWi1KSoTlrlW2a+jPl6cP95SE&#10;yGzLtLOioWcR6MPm/bv14GuxdL3TrQCCJDbUg29oH6OviyLwXhgWFs4Li0npwLCIIXRFC2xAdqOL&#10;ZVl+LAYHrQfHRQh4+jgm6SbzSyl4/C5lEJHohuJsMa+Q10Nai82a1R0w3ys+jcH+YwrDlMWmM9Uj&#10;i4z8AvUXlVEcXHAyLrgzhZNScZE1oJqq/EPNc8+8yFrQnOBnm8Lb0fJvxz0Q1eLdoT2WGbyj5whM&#10;dX0kO2ctOuiAYBKdGnyoEbCze5ii4PeQZJ8kmPRFQeSU3T3P7opTJBwPV5+qVVliF37JFVeghxC/&#10;CGdI2jRUK5uEs5odv4aIzbD0UpKOtSVDQ+/uq8xnPM4fbJcRwWnVPimtU12A7rDTQI4s3f92td1+&#10;TkKQ7aYMI21TtcgPZmqYxI7y8i6etRg7/xASDUNBy7FfeqpibsI4FzZWUxdtsTrBJA40A8vXgVP9&#10;daoZXL0OHnVcOjsbZ7BR1sG/COLpMrIc69GkG91pe3DtOV98TuB7zD5O/0568Ldxhl//8M1vAAAA&#10;//8DAFBLAwQUAAYACAAAACEA3mC5G9oAAAAIAQAADwAAAGRycy9kb3ducmV2LnhtbEyPzU7DMBCE&#10;70i8g7VI3FqHUFU0jVMhEOLAASg8wDbe/Ih4HcXOT9+eRUKC486MZr/JD4vr1ERDaD0buFknoIhL&#10;b1uuDXx+PK3uQIWIbLHzTAbOFOBQXF7kmFk/8ztNx1grKeGQoYEmxj7TOpQNOQxr3xOLV/nBYZRz&#10;qLUdcJZy1+k0SbbaYcvyocGeHhoqv46jM/B4fk2rieb6TY/kUq7w+SXdGnN9tdzvQUVa4l8YfvAF&#10;HQphOvmRbVCdARkSDaw2m1tQYu+SRJTTr6KLXP8fUHwDAAD//wMAUEsBAi0AFAAGAAgAAAAhAOSZ&#10;w8D7AAAA4QEAABMAAAAAAAAAAAAAAAAAAAAAAFtDb250ZW50X1R5cGVzXS54bWxQSwECLQAUAAYA&#10;CAAAACEAI7Jq4dcAAACUAQAACwAAAAAAAAAAAAAAAAAsAQAAX3JlbHMvLnJlbHNQSwECLQAUAAYA&#10;CAAAACEAsuJaVecBAAApBAAADgAAAAAAAAAAAAAAAAAsAgAAZHJzL2Uyb0RvYy54bWxQSwECLQAU&#10;AAYACAAAACEA3mC5G9oAAAAIAQAADwAAAAAAAAAAAAAAAAA/BAAAZHJzL2Rvd25yZXYueG1sUEsF&#10;BgAAAAAEAAQA8wAAAEYFAAAAAA==&#10;" strokecolor="#0b5bb9" strokeweight="3pt"/>
            </w:pict>
          </mc:Fallback>
        </mc:AlternateContent>
      </w:r>
      <w:r>
        <w:rPr>
          <w:rFonts w:ascii="Trebuchet MS" w:hAnsi="Trebuchet MS" w:cs="Arial"/>
          <w:b/>
          <w:noProof/>
          <w:color w:val="1F497D" w:themeColor="text2"/>
          <w:lang w:val="en-US"/>
        </w:rPr>
        <w:drawing>
          <wp:inline distT="0" distB="0" distL="0" distR="0" wp14:anchorId="5603000F" wp14:editId="4C262E7E">
            <wp:extent cx="5731510" cy="52895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Footer.eps"/>
                    <pic:cNvPicPr/>
                  </pic:nvPicPr>
                  <pic:blipFill>
                    <a:blip r:embed="rId10">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sectPr w:rsidR="0014010F" w:rsidRPr="0014010F" w:rsidSect="00CA08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E8CE8" w14:textId="77777777" w:rsidR="00C147F6" w:rsidRDefault="00C147F6" w:rsidP="00F63D03">
      <w:pPr>
        <w:spacing w:after="0" w:line="240" w:lineRule="auto"/>
      </w:pPr>
      <w:r>
        <w:separator/>
      </w:r>
    </w:p>
  </w:endnote>
  <w:endnote w:type="continuationSeparator" w:id="0">
    <w:p w14:paraId="577E8FEB" w14:textId="77777777" w:rsidR="00C147F6" w:rsidRDefault="00C147F6" w:rsidP="00F6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439980"/>
      <w:docPartObj>
        <w:docPartGallery w:val="Page Numbers (Bottom of Page)"/>
        <w:docPartUnique/>
      </w:docPartObj>
    </w:sdtPr>
    <w:sdtEndPr>
      <w:rPr>
        <w:noProof/>
      </w:rPr>
    </w:sdtEndPr>
    <w:sdtContent>
      <w:p w14:paraId="6FCBEB41" w14:textId="77777777" w:rsidR="00F63D03" w:rsidRDefault="00F63D03">
        <w:pPr>
          <w:pStyle w:val="Footer"/>
          <w:jc w:val="right"/>
        </w:pPr>
        <w:r>
          <w:fldChar w:fldCharType="begin"/>
        </w:r>
        <w:r>
          <w:instrText xml:space="preserve"> PAGE   \* MERGEFORMAT </w:instrText>
        </w:r>
        <w:r>
          <w:fldChar w:fldCharType="separate"/>
        </w:r>
        <w:r w:rsidR="0014010F">
          <w:rPr>
            <w:noProof/>
          </w:rPr>
          <w:t>3</w:t>
        </w:r>
        <w:r>
          <w:rPr>
            <w:noProof/>
          </w:rPr>
          <w:fldChar w:fldCharType="end"/>
        </w:r>
      </w:p>
    </w:sdtContent>
  </w:sdt>
  <w:p w14:paraId="7D0D0D14" w14:textId="77777777" w:rsidR="00F63D03" w:rsidRDefault="00F63D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278F4" w14:textId="77777777" w:rsidR="00C147F6" w:rsidRDefault="00C147F6" w:rsidP="00F63D03">
      <w:pPr>
        <w:spacing w:after="0" w:line="240" w:lineRule="auto"/>
      </w:pPr>
      <w:r>
        <w:separator/>
      </w:r>
    </w:p>
  </w:footnote>
  <w:footnote w:type="continuationSeparator" w:id="0">
    <w:p w14:paraId="0C08336F" w14:textId="77777777" w:rsidR="00C147F6" w:rsidRDefault="00C147F6" w:rsidP="00F63D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E4D"/>
    <w:multiLevelType w:val="hybridMultilevel"/>
    <w:tmpl w:val="075CA8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55E63D8"/>
    <w:multiLevelType w:val="hybridMultilevel"/>
    <w:tmpl w:val="5FA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4001A"/>
    <w:multiLevelType w:val="hybridMultilevel"/>
    <w:tmpl w:val="22686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0131B5"/>
    <w:multiLevelType w:val="hybridMultilevel"/>
    <w:tmpl w:val="7E7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087BB6"/>
    <w:multiLevelType w:val="hybridMultilevel"/>
    <w:tmpl w:val="84C6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5607B1"/>
    <w:multiLevelType w:val="hybridMultilevel"/>
    <w:tmpl w:val="7C9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A7294C"/>
    <w:multiLevelType w:val="hybridMultilevel"/>
    <w:tmpl w:val="E638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C7654A"/>
    <w:multiLevelType w:val="hybridMultilevel"/>
    <w:tmpl w:val="3CE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DA6DFD"/>
    <w:multiLevelType w:val="hybridMultilevel"/>
    <w:tmpl w:val="946C5D9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8"/>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BB"/>
    <w:rsid w:val="00021B98"/>
    <w:rsid w:val="00035841"/>
    <w:rsid w:val="00036A09"/>
    <w:rsid w:val="000444A3"/>
    <w:rsid w:val="00045D64"/>
    <w:rsid w:val="000838E2"/>
    <w:rsid w:val="000B4061"/>
    <w:rsid w:val="000C24A8"/>
    <w:rsid w:val="000C2BF6"/>
    <w:rsid w:val="000F1736"/>
    <w:rsid w:val="0014010F"/>
    <w:rsid w:val="00140FEA"/>
    <w:rsid w:val="0014500A"/>
    <w:rsid w:val="00160386"/>
    <w:rsid w:val="001764EA"/>
    <w:rsid w:val="001807E4"/>
    <w:rsid w:val="002009E6"/>
    <w:rsid w:val="0022182D"/>
    <w:rsid w:val="0026021B"/>
    <w:rsid w:val="002B5A62"/>
    <w:rsid w:val="002B67CF"/>
    <w:rsid w:val="002E1E7F"/>
    <w:rsid w:val="002F5F09"/>
    <w:rsid w:val="0030051C"/>
    <w:rsid w:val="003008EF"/>
    <w:rsid w:val="00301121"/>
    <w:rsid w:val="003215AC"/>
    <w:rsid w:val="00326509"/>
    <w:rsid w:val="003309EC"/>
    <w:rsid w:val="00394531"/>
    <w:rsid w:val="003A60A8"/>
    <w:rsid w:val="003B6D13"/>
    <w:rsid w:val="003C0186"/>
    <w:rsid w:val="003C3CBB"/>
    <w:rsid w:val="0041576E"/>
    <w:rsid w:val="00433007"/>
    <w:rsid w:val="00437C3D"/>
    <w:rsid w:val="0044066B"/>
    <w:rsid w:val="004430DE"/>
    <w:rsid w:val="00453E59"/>
    <w:rsid w:val="004566B6"/>
    <w:rsid w:val="00457B59"/>
    <w:rsid w:val="004C16B6"/>
    <w:rsid w:val="004C56DB"/>
    <w:rsid w:val="004D3137"/>
    <w:rsid w:val="004E65B8"/>
    <w:rsid w:val="004F3B7B"/>
    <w:rsid w:val="00510B95"/>
    <w:rsid w:val="00531F48"/>
    <w:rsid w:val="00536605"/>
    <w:rsid w:val="0054740C"/>
    <w:rsid w:val="0056041C"/>
    <w:rsid w:val="005A0220"/>
    <w:rsid w:val="005A4B40"/>
    <w:rsid w:val="005C24DB"/>
    <w:rsid w:val="005F36A9"/>
    <w:rsid w:val="00625534"/>
    <w:rsid w:val="00627C6E"/>
    <w:rsid w:val="006407E3"/>
    <w:rsid w:val="00646FAA"/>
    <w:rsid w:val="00647E29"/>
    <w:rsid w:val="006837DA"/>
    <w:rsid w:val="00693174"/>
    <w:rsid w:val="006A13B5"/>
    <w:rsid w:val="006A5BCB"/>
    <w:rsid w:val="006E4586"/>
    <w:rsid w:val="006E5D96"/>
    <w:rsid w:val="006E7FC4"/>
    <w:rsid w:val="00700927"/>
    <w:rsid w:val="00732CDE"/>
    <w:rsid w:val="00741D75"/>
    <w:rsid w:val="00746AAA"/>
    <w:rsid w:val="007B2088"/>
    <w:rsid w:val="007C5435"/>
    <w:rsid w:val="007C7E3E"/>
    <w:rsid w:val="007D73E3"/>
    <w:rsid w:val="008050E9"/>
    <w:rsid w:val="00805766"/>
    <w:rsid w:val="008160A0"/>
    <w:rsid w:val="00852DD1"/>
    <w:rsid w:val="00863157"/>
    <w:rsid w:val="008A6EB2"/>
    <w:rsid w:val="008B408C"/>
    <w:rsid w:val="00907D1C"/>
    <w:rsid w:val="00943D02"/>
    <w:rsid w:val="00972C19"/>
    <w:rsid w:val="0098190B"/>
    <w:rsid w:val="00A14F97"/>
    <w:rsid w:val="00A21BDE"/>
    <w:rsid w:val="00A324B2"/>
    <w:rsid w:val="00A47142"/>
    <w:rsid w:val="00A77679"/>
    <w:rsid w:val="00AA2DE2"/>
    <w:rsid w:val="00AE0B31"/>
    <w:rsid w:val="00AE16D7"/>
    <w:rsid w:val="00B00FF3"/>
    <w:rsid w:val="00B027F6"/>
    <w:rsid w:val="00B666AE"/>
    <w:rsid w:val="00B939BE"/>
    <w:rsid w:val="00BA276A"/>
    <w:rsid w:val="00C147F6"/>
    <w:rsid w:val="00C27F1A"/>
    <w:rsid w:val="00C34F5E"/>
    <w:rsid w:val="00C424A5"/>
    <w:rsid w:val="00C642DE"/>
    <w:rsid w:val="00C743A8"/>
    <w:rsid w:val="00C819C1"/>
    <w:rsid w:val="00C86FDD"/>
    <w:rsid w:val="00CA08AC"/>
    <w:rsid w:val="00CA56E6"/>
    <w:rsid w:val="00CB4AB0"/>
    <w:rsid w:val="00CC1E25"/>
    <w:rsid w:val="00CC4487"/>
    <w:rsid w:val="00CE1D9B"/>
    <w:rsid w:val="00CF2858"/>
    <w:rsid w:val="00D2194E"/>
    <w:rsid w:val="00D654DA"/>
    <w:rsid w:val="00DA710A"/>
    <w:rsid w:val="00DB7E86"/>
    <w:rsid w:val="00DC3B5B"/>
    <w:rsid w:val="00DD4DF0"/>
    <w:rsid w:val="00DE2F41"/>
    <w:rsid w:val="00E029AF"/>
    <w:rsid w:val="00E1763B"/>
    <w:rsid w:val="00E401E3"/>
    <w:rsid w:val="00E53321"/>
    <w:rsid w:val="00EC3482"/>
    <w:rsid w:val="00F16141"/>
    <w:rsid w:val="00F270BA"/>
    <w:rsid w:val="00F63D03"/>
    <w:rsid w:val="00F8706C"/>
    <w:rsid w:val="00F96987"/>
    <w:rsid w:val="00FB0762"/>
    <w:rsid w:val="00FC4852"/>
    <w:rsid w:val="00FC64BF"/>
    <w:rsid w:val="00FD6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5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BB"/>
    <w:pPr>
      <w:ind w:left="720"/>
      <w:contextualSpacing/>
    </w:pPr>
  </w:style>
  <w:style w:type="character" w:styleId="Hyperlink">
    <w:name w:val="Hyperlink"/>
    <w:basedOn w:val="DefaultParagraphFont"/>
    <w:uiPriority w:val="99"/>
    <w:unhideWhenUsed/>
    <w:rsid w:val="000F1736"/>
    <w:rPr>
      <w:color w:val="0000FF" w:themeColor="hyperlink"/>
      <w:u w:val="single"/>
    </w:rPr>
  </w:style>
  <w:style w:type="paragraph" w:styleId="NormalWeb">
    <w:name w:val="Normal (Web)"/>
    <w:basedOn w:val="Normal"/>
    <w:uiPriority w:val="99"/>
    <w:unhideWhenUsed/>
    <w:rsid w:val="006E4586"/>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CF"/>
    <w:rPr>
      <w:rFonts w:ascii="Tahoma" w:hAnsi="Tahoma" w:cs="Tahoma"/>
      <w:sz w:val="16"/>
      <w:szCs w:val="16"/>
    </w:rPr>
  </w:style>
  <w:style w:type="paragraph" w:styleId="Header">
    <w:name w:val="header"/>
    <w:basedOn w:val="Normal"/>
    <w:link w:val="HeaderChar"/>
    <w:uiPriority w:val="99"/>
    <w:unhideWhenUsed/>
    <w:rsid w:val="00F63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03"/>
  </w:style>
  <w:style w:type="paragraph" w:styleId="Footer">
    <w:name w:val="footer"/>
    <w:basedOn w:val="Normal"/>
    <w:link w:val="FooterChar"/>
    <w:uiPriority w:val="99"/>
    <w:unhideWhenUsed/>
    <w:rsid w:val="00F63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D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BB"/>
    <w:pPr>
      <w:ind w:left="720"/>
      <w:contextualSpacing/>
    </w:pPr>
  </w:style>
  <w:style w:type="character" w:styleId="Hyperlink">
    <w:name w:val="Hyperlink"/>
    <w:basedOn w:val="DefaultParagraphFont"/>
    <w:uiPriority w:val="99"/>
    <w:unhideWhenUsed/>
    <w:rsid w:val="000F1736"/>
    <w:rPr>
      <w:color w:val="0000FF" w:themeColor="hyperlink"/>
      <w:u w:val="single"/>
    </w:rPr>
  </w:style>
  <w:style w:type="paragraph" w:styleId="NormalWeb">
    <w:name w:val="Normal (Web)"/>
    <w:basedOn w:val="Normal"/>
    <w:uiPriority w:val="99"/>
    <w:unhideWhenUsed/>
    <w:rsid w:val="006E4586"/>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CF"/>
    <w:rPr>
      <w:rFonts w:ascii="Tahoma" w:hAnsi="Tahoma" w:cs="Tahoma"/>
      <w:sz w:val="16"/>
      <w:szCs w:val="16"/>
    </w:rPr>
  </w:style>
  <w:style w:type="paragraph" w:styleId="Header">
    <w:name w:val="header"/>
    <w:basedOn w:val="Normal"/>
    <w:link w:val="HeaderChar"/>
    <w:uiPriority w:val="99"/>
    <w:unhideWhenUsed/>
    <w:rsid w:val="00F63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03"/>
  </w:style>
  <w:style w:type="paragraph" w:styleId="Footer">
    <w:name w:val="footer"/>
    <w:basedOn w:val="Normal"/>
    <w:link w:val="FooterChar"/>
    <w:uiPriority w:val="99"/>
    <w:unhideWhenUsed/>
    <w:rsid w:val="00F63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694">
      <w:bodyDiv w:val="1"/>
      <w:marLeft w:val="0"/>
      <w:marRight w:val="0"/>
      <w:marTop w:val="0"/>
      <w:marBottom w:val="0"/>
      <w:divBdr>
        <w:top w:val="none" w:sz="0" w:space="0" w:color="auto"/>
        <w:left w:val="none" w:sz="0" w:space="0" w:color="auto"/>
        <w:bottom w:val="none" w:sz="0" w:space="0" w:color="auto"/>
        <w:right w:val="none" w:sz="0" w:space="0" w:color="auto"/>
      </w:divBdr>
    </w:div>
    <w:div w:id="603465864">
      <w:bodyDiv w:val="1"/>
      <w:marLeft w:val="0"/>
      <w:marRight w:val="0"/>
      <w:marTop w:val="0"/>
      <w:marBottom w:val="0"/>
      <w:divBdr>
        <w:top w:val="none" w:sz="0" w:space="0" w:color="auto"/>
        <w:left w:val="none" w:sz="0" w:space="0" w:color="auto"/>
        <w:bottom w:val="none" w:sz="0" w:space="0" w:color="auto"/>
        <w:right w:val="none" w:sz="0" w:space="0" w:color="auto"/>
      </w:divBdr>
    </w:div>
    <w:div w:id="738210455">
      <w:bodyDiv w:val="1"/>
      <w:marLeft w:val="0"/>
      <w:marRight w:val="0"/>
      <w:marTop w:val="0"/>
      <w:marBottom w:val="0"/>
      <w:divBdr>
        <w:top w:val="none" w:sz="0" w:space="0" w:color="auto"/>
        <w:left w:val="none" w:sz="0" w:space="0" w:color="auto"/>
        <w:bottom w:val="none" w:sz="0" w:space="0" w:color="auto"/>
        <w:right w:val="none" w:sz="0" w:space="0" w:color="auto"/>
      </w:divBdr>
    </w:div>
    <w:div w:id="799152753">
      <w:bodyDiv w:val="1"/>
      <w:marLeft w:val="0"/>
      <w:marRight w:val="0"/>
      <w:marTop w:val="0"/>
      <w:marBottom w:val="0"/>
      <w:divBdr>
        <w:top w:val="none" w:sz="0" w:space="0" w:color="auto"/>
        <w:left w:val="none" w:sz="0" w:space="0" w:color="auto"/>
        <w:bottom w:val="none" w:sz="0" w:space="0" w:color="auto"/>
        <w:right w:val="none" w:sz="0" w:space="0" w:color="auto"/>
      </w:divBdr>
    </w:div>
    <w:div w:id="13356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6432-B98F-024E-95D2-606A49B3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5572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Freake</dc:creator>
  <cp:lastModifiedBy>Richard Hale</cp:lastModifiedBy>
  <cp:revision>3</cp:revision>
  <cp:lastPrinted>2016-09-12T07:47:00Z</cp:lastPrinted>
  <dcterms:created xsi:type="dcterms:W3CDTF">2016-09-29T15:25:00Z</dcterms:created>
  <dcterms:modified xsi:type="dcterms:W3CDTF">2016-09-29T15:31:00Z</dcterms:modified>
</cp:coreProperties>
</file>