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CD7A" w14:textId="77777777" w:rsidR="002E7F26" w:rsidRDefault="002E7F26" w:rsidP="002E7F26">
      <w:pPr>
        <w:pStyle w:val="Header"/>
      </w:pPr>
      <w:bookmarkStart w:id="0" w:name="_GoBack"/>
      <w:bookmarkEnd w:id="0"/>
      <w:r>
        <w:rPr>
          <w:noProof/>
          <w:lang w:eastAsia="en-GB"/>
        </w:rPr>
        <w:drawing>
          <wp:inline distT="0" distB="0" distL="0" distR="0" wp14:anchorId="26BA103D" wp14:editId="4B0DB8C9">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130795B1" w14:textId="77777777" w:rsidR="002E7F26" w:rsidRDefault="002E7F26" w:rsidP="002E7F26">
      <w:pPr>
        <w:spacing w:after="0" w:line="240" w:lineRule="auto"/>
        <w:rPr>
          <w:rFonts w:ascii="Trebuchet MS" w:hAnsi="Trebuchet MS" w:cs="Arial"/>
          <w:b/>
          <w:color w:val="1F497D" w:themeColor="text2"/>
        </w:rPr>
      </w:pPr>
    </w:p>
    <w:p w14:paraId="25066F02" w14:textId="77777777" w:rsidR="002E7F26" w:rsidRPr="00D44D00" w:rsidRDefault="002E7F26" w:rsidP="002E7F26">
      <w:pPr>
        <w:spacing w:after="0" w:line="240" w:lineRule="auto"/>
        <w:rPr>
          <w:rFonts w:ascii="Trebuchet MS" w:hAnsi="Trebuchet MS" w:cs="Arial"/>
          <w:b/>
          <w:i/>
          <w:color w:val="0072C6"/>
        </w:rPr>
      </w:pPr>
      <w:r>
        <w:rPr>
          <w:rFonts w:ascii="Trebuchet MS" w:hAnsi="Trebuchet MS" w:cs="Arial"/>
          <w:b/>
          <w:noProof/>
          <w:color w:val="1F497D" w:themeColor="text2"/>
          <w:lang w:eastAsia="en-GB"/>
        </w:rPr>
        <mc:AlternateContent>
          <mc:Choice Requires="wps">
            <w:drawing>
              <wp:anchor distT="0" distB="0" distL="114300" distR="114300" simplePos="0" relativeHeight="251660288" behindDoc="0" locked="0" layoutInCell="1" allowOverlap="1" wp14:anchorId="6876D04B" wp14:editId="3121CA87">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311910A"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14:paraId="02DD730D" w14:textId="77777777" w:rsidR="002E7F26" w:rsidRPr="00043256" w:rsidRDefault="002E7F26" w:rsidP="002E7F26">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14:paraId="04936C9A" w14:textId="77777777" w:rsidR="002E7F26" w:rsidRPr="00D44D00" w:rsidRDefault="002E7F26" w:rsidP="002E7F26">
      <w:pPr>
        <w:spacing w:after="0" w:line="240" w:lineRule="auto"/>
        <w:rPr>
          <w:rFonts w:ascii="Trebuchet MS" w:hAnsi="Trebuchet MS" w:cs="Arial"/>
          <w:b/>
          <w:color w:val="4C4C4C"/>
        </w:rPr>
      </w:pPr>
      <w:r w:rsidRPr="00D44D00">
        <w:rPr>
          <w:rFonts w:ascii="Trebuchet MS" w:hAnsi="Trebuchet MS" w:cs="Arial"/>
          <w:b/>
          <w:noProof/>
          <w:color w:val="4C4C4C"/>
          <w:lang w:eastAsia="en-GB"/>
        </w:rPr>
        <mc:AlternateContent>
          <mc:Choice Requires="wps">
            <w:drawing>
              <wp:anchor distT="0" distB="0" distL="114300" distR="114300" simplePos="0" relativeHeight="251659264" behindDoc="0" locked="0" layoutInCell="1" allowOverlap="1" wp14:anchorId="78636B7D" wp14:editId="191FA16F">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8EACD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14:paraId="0BA4C39B" w14:textId="77777777" w:rsidR="002E7F26" w:rsidRDefault="002E7F26" w:rsidP="002E7F26">
      <w:pPr>
        <w:spacing w:after="0" w:line="240" w:lineRule="auto"/>
        <w:rPr>
          <w:rFonts w:ascii="Trebuchet MS" w:hAnsi="Trebuchet MS" w:cs="Arial"/>
          <w:b/>
          <w:color w:val="0B5BB9"/>
          <w:sz w:val="48"/>
          <w:szCs w:val="48"/>
        </w:rPr>
      </w:pPr>
    </w:p>
    <w:p w14:paraId="64438AA1" w14:textId="0367B358" w:rsidR="002E7F26" w:rsidRPr="009D610E" w:rsidRDefault="002E7F26" w:rsidP="002E7F26">
      <w:pPr>
        <w:spacing w:after="0" w:line="240" w:lineRule="auto"/>
        <w:rPr>
          <w:rFonts w:ascii="Trebuchet MS" w:hAnsi="Trebuchet MS" w:cs="Arial"/>
          <w:b/>
          <w:color w:val="0B5BB9"/>
          <w:sz w:val="48"/>
          <w:szCs w:val="48"/>
        </w:rPr>
      </w:pPr>
      <w:r w:rsidRPr="009D610E">
        <w:rPr>
          <w:rFonts w:ascii="Trebuchet MS" w:hAnsi="Trebuchet MS" w:cs="Arial"/>
          <w:b/>
          <w:color w:val="0B5BB9"/>
          <w:sz w:val="48"/>
          <w:szCs w:val="48"/>
        </w:rPr>
        <w:t>Transport</w:t>
      </w:r>
    </w:p>
    <w:p w14:paraId="65EE33A8" w14:textId="77777777" w:rsidR="00B91F60" w:rsidRDefault="00B91F60" w:rsidP="00B91F60">
      <w:pPr>
        <w:spacing w:after="0" w:line="240" w:lineRule="auto"/>
        <w:rPr>
          <w:rFonts w:ascii="Trebuchet MS" w:hAnsi="Trebuchet MS"/>
        </w:rPr>
      </w:pPr>
    </w:p>
    <w:p w14:paraId="16F32B99" w14:textId="70249A58" w:rsidR="00F20E7C" w:rsidRDefault="00F20E7C" w:rsidP="00B91F60">
      <w:pPr>
        <w:spacing w:after="0" w:line="240" w:lineRule="auto"/>
        <w:rPr>
          <w:rFonts w:ascii="Trebuchet MS" w:hAnsi="Trebuchet MS"/>
        </w:rPr>
      </w:pPr>
      <w:r w:rsidRPr="00B91F60">
        <w:rPr>
          <w:rFonts w:ascii="Trebuchet MS" w:hAnsi="Trebuchet MS"/>
        </w:rPr>
        <w:t xml:space="preserve">We know that </w:t>
      </w:r>
      <w:r w:rsidR="00E70248" w:rsidRPr="00B91F60">
        <w:rPr>
          <w:rFonts w:ascii="Trebuchet MS" w:hAnsi="Trebuchet MS"/>
        </w:rPr>
        <w:t xml:space="preserve">due largely to the geography of the area patients already face </w:t>
      </w:r>
      <w:r w:rsidRPr="00B91F60">
        <w:rPr>
          <w:rFonts w:ascii="Trebuchet MS" w:hAnsi="Trebuchet MS"/>
        </w:rPr>
        <w:t>difficulties in re</w:t>
      </w:r>
      <w:r w:rsidR="00B91F60">
        <w:rPr>
          <w:rFonts w:ascii="Trebuchet MS" w:hAnsi="Trebuchet MS"/>
        </w:rPr>
        <w:t>lation to travel and transport. T</w:t>
      </w:r>
      <w:r w:rsidR="00006002" w:rsidRPr="00B91F60">
        <w:rPr>
          <w:rFonts w:ascii="Trebuchet MS" w:hAnsi="Trebuchet MS"/>
        </w:rPr>
        <w:t xml:space="preserve">here are </w:t>
      </w:r>
      <w:r w:rsidR="00E70248" w:rsidRPr="00B91F60">
        <w:rPr>
          <w:rFonts w:ascii="Trebuchet MS" w:hAnsi="Trebuchet MS"/>
        </w:rPr>
        <w:t xml:space="preserve">concerns about immediate </w:t>
      </w:r>
      <w:r w:rsidRPr="00B91F60">
        <w:rPr>
          <w:rFonts w:ascii="Trebuchet MS" w:hAnsi="Trebuchet MS"/>
        </w:rPr>
        <w:t>availability of emergency ambulances, emergency transfers between sites, parking</w:t>
      </w:r>
      <w:r w:rsidR="00E70248" w:rsidRPr="00B91F60">
        <w:rPr>
          <w:rFonts w:ascii="Trebuchet MS" w:hAnsi="Trebuchet MS"/>
        </w:rPr>
        <w:t xml:space="preserve"> on hospital sites</w:t>
      </w:r>
      <w:r w:rsidRPr="00B91F60">
        <w:rPr>
          <w:rFonts w:ascii="Trebuchet MS" w:hAnsi="Trebuchet MS"/>
        </w:rPr>
        <w:t>,</w:t>
      </w:r>
      <w:r w:rsidR="00E70248" w:rsidRPr="00B91F60">
        <w:rPr>
          <w:rFonts w:ascii="Trebuchet MS" w:hAnsi="Trebuchet MS"/>
        </w:rPr>
        <w:t xml:space="preserve"> and</w:t>
      </w:r>
      <w:r w:rsidRPr="00B91F60">
        <w:rPr>
          <w:rFonts w:ascii="Trebuchet MS" w:hAnsi="Trebuchet MS"/>
        </w:rPr>
        <w:t xml:space="preserve"> public transport services</w:t>
      </w:r>
      <w:r w:rsidR="00E70248" w:rsidRPr="00B91F60">
        <w:rPr>
          <w:rFonts w:ascii="Trebuchet MS" w:hAnsi="Trebuchet MS"/>
        </w:rPr>
        <w:t xml:space="preserve"> to and from health facilities including general practice. I</w:t>
      </w:r>
      <w:r w:rsidRPr="00B91F60">
        <w:rPr>
          <w:rFonts w:ascii="Trebuchet MS" w:hAnsi="Trebuchet MS"/>
        </w:rPr>
        <w:t xml:space="preserve">nformation about </w:t>
      </w:r>
      <w:r w:rsidR="00E70248" w:rsidRPr="00B91F60">
        <w:rPr>
          <w:rFonts w:ascii="Trebuchet MS" w:hAnsi="Trebuchet MS"/>
        </w:rPr>
        <w:t>the range of support</w:t>
      </w:r>
      <w:r w:rsidRPr="00B91F60">
        <w:rPr>
          <w:rFonts w:ascii="Trebuchet MS" w:hAnsi="Trebuchet MS"/>
        </w:rPr>
        <w:t xml:space="preserve"> available</w:t>
      </w:r>
      <w:r w:rsidR="00E70248" w:rsidRPr="00B91F60">
        <w:rPr>
          <w:rFonts w:ascii="Trebuchet MS" w:hAnsi="Trebuchet MS"/>
        </w:rPr>
        <w:t xml:space="preserve"> is not always easy to access</w:t>
      </w:r>
      <w:r w:rsidRPr="00B91F60">
        <w:rPr>
          <w:rFonts w:ascii="Trebuchet MS" w:hAnsi="Trebuchet MS"/>
        </w:rPr>
        <w:t>.</w:t>
      </w:r>
    </w:p>
    <w:p w14:paraId="7E409044" w14:textId="77777777" w:rsidR="00B91F60" w:rsidRPr="00B91F60" w:rsidRDefault="00B91F60" w:rsidP="00B91F60">
      <w:pPr>
        <w:spacing w:after="0" w:line="240" w:lineRule="auto"/>
        <w:rPr>
          <w:rFonts w:ascii="Trebuchet MS" w:hAnsi="Trebuchet MS"/>
        </w:rPr>
      </w:pPr>
    </w:p>
    <w:p w14:paraId="09DC551E" w14:textId="24D1BCED" w:rsidR="006224C0" w:rsidRDefault="00F20E7C" w:rsidP="00B91F60">
      <w:pPr>
        <w:spacing w:after="0" w:line="240" w:lineRule="auto"/>
        <w:rPr>
          <w:rFonts w:ascii="Trebuchet MS" w:hAnsi="Trebuchet MS"/>
        </w:rPr>
      </w:pPr>
      <w:r w:rsidRPr="00B91F60">
        <w:rPr>
          <w:rFonts w:ascii="Trebuchet MS" w:hAnsi="Trebuchet MS"/>
        </w:rPr>
        <w:t>Transport issues are clearly of prime importance in conside</w:t>
      </w:r>
      <w:r w:rsidR="00006002" w:rsidRPr="00B91F60">
        <w:rPr>
          <w:rFonts w:ascii="Trebuchet MS" w:hAnsi="Trebuchet MS"/>
        </w:rPr>
        <w:t xml:space="preserve">ring options for service change. </w:t>
      </w:r>
      <w:r w:rsidRPr="00B91F60">
        <w:rPr>
          <w:rFonts w:ascii="Trebuchet MS" w:hAnsi="Trebuchet MS"/>
        </w:rPr>
        <w:t>Acknowledging this importanc</w:t>
      </w:r>
      <w:r w:rsidR="006224C0" w:rsidRPr="00B91F60">
        <w:rPr>
          <w:rFonts w:ascii="Trebuchet MS" w:hAnsi="Trebuchet MS"/>
        </w:rPr>
        <w:t>e</w:t>
      </w:r>
      <w:r w:rsidR="00B91F60">
        <w:rPr>
          <w:rFonts w:ascii="Trebuchet MS" w:hAnsi="Trebuchet MS"/>
        </w:rPr>
        <w:t>,</w:t>
      </w:r>
      <w:r w:rsidR="006224C0" w:rsidRPr="00B91F60">
        <w:rPr>
          <w:rFonts w:ascii="Trebuchet MS" w:hAnsi="Trebuchet MS"/>
        </w:rPr>
        <w:t xml:space="preserve"> </w:t>
      </w:r>
      <w:r w:rsidR="00B91F60">
        <w:rPr>
          <w:rFonts w:ascii="Trebuchet MS" w:hAnsi="Trebuchet MS"/>
        </w:rPr>
        <w:t>we have established</w:t>
      </w:r>
      <w:r w:rsidR="006224C0" w:rsidRPr="00B91F60">
        <w:rPr>
          <w:rFonts w:ascii="Trebuchet MS" w:hAnsi="Trebuchet MS"/>
        </w:rPr>
        <w:t xml:space="preserve"> </w:t>
      </w:r>
      <w:r w:rsidR="00006002" w:rsidRPr="00B91F60">
        <w:rPr>
          <w:rFonts w:ascii="Trebuchet MS" w:hAnsi="Trebuchet MS"/>
        </w:rPr>
        <w:t>a Tr</w:t>
      </w:r>
      <w:r w:rsidR="00B91F60">
        <w:rPr>
          <w:rFonts w:ascii="Trebuchet MS" w:hAnsi="Trebuchet MS"/>
        </w:rPr>
        <w:t>ansport Enabling Advisory Group</w:t>
      </w:r>
      <w:r w:rsidR="00006002" w:rsidRPr="00B91F60">
        <w:rPr>
          <w:rFonts w:ascii="Trebuchet MS" w:hAnsi="Trebuchet MS"/>
        </w:rPr>
        <w:t xml:space="preserve"> </w:t>
      </w:r>
      <w:r w:rsidRPr="00B91F60">
        <w:rPr>
          <w:rFonts w:ascii="Trebuchet MS" w:hAnsi="Trebuchet MS"/>
        </w:rPr>
        <w:t>involving la</w:t>
      </w:r>
      <w:r w:rsidR="00B91F60">
        <w:rPr>
          <w:rFonts w:ascii="Trebuchet MS" w:hAnsi="Trebuchet MS"/>
        </w:rPr>
        <w:t>y and voluntary sector partners</w:t>
      </w:r>
      <w:r w:rsidRPr="00B91F60">
        <w:rPr>
          <w:rFonts w:ascii="Trebuchet MS" w:hAnsi="Trebuchet MS"/>
        </w:rPr>
        <w:t xml:space="preserve"> to</w:t>
      </w:r>
      <w:r w:rsidR="00006002" w:rsidRPr="00B91F60">
        <w:rPr>
          <w:rFonts w:ascii="Trebuchet MS" w:hAnsi="Trebuchet MS"/>
        </w:rPr>
        <w:t xml:space="preserve"> look at transport issues and</w:t>
      </w:r>
      <w:r w:rsidRPr="00B91F60">
        <w:rPr>
          <w:rFonts w:ascii="Trebuchet MS" w:hAnsi="Trebuchet MS"/>
        </w:rPr>
        <w:t xml:space="preserve"> ensure that we both improve on current arrangements </w:t>
      </w:r>
      <w:r w:rsidR="00B91F60">
        <w:rPr>
          <w:rFonts w:ascii="Trebuchet MS" w:hAnsi="Trebuchet MS"/>
        </w:rPr>
        <w:t>and b</w:t>
      </w:r>
      <w:r w:rsidRPr="00B91F60">
        <w:rPr>
          <w:rFonts w:ascii="Trebuchet MS" w:hAnsi="Trebuchet MS"/>
        </w:rPr>
        <w:t>uild in any new transport requirements.</w:t>
      </w:r>
      <w:r w:rsidR="006224C0" w:rsidRPr="00B91F60">
        <w:rPr>
          <w:rFonts w:ascii="Trebuchet MS" w:hAnsi="Trebuchet MS"/>
        </w:rPr>
        <w:t xml:space="preserve"> </w:t>
      </w:r>
    </w:p>
    <w:p w14:paraId="28551418" w14:textId="77777777" w:rsidR="00B91F60" w:rsidRPr="00B91F60" w:rsidRDefault="00B91F60" w:rsidP="00B91F60">
      <w:pPr>
        <w:spacing w:after="0" w:line="240" w:lineRule="auto"/>
        <w:rPr>
          <w:rFonts w:ascii="Trebuchet MS" w:hAnsi="Trebuchet MS"/>
        </w:rPr>
      </w:pPr>
    </w:p>
    <w:p w14:paraId="64BA0CC7" w14:textId="5736ECB3" w:rsidR="00006002" w:rsidRDefault="00006002" w:rsidP="00B91F60">
      <w:pPr>
        <w:spacing w:after="0" w:line="240" w:lineRule="auto"/>
        <w:rPr>
          <w:rFonts w:ascii="Trebuchet MS" w:hAnsi="Trebuchet MS"/>
        </w:rPr>
      </w:pPr>
      <w:r w:rsidRPr="00B91F60">
        <w:rPr>
          <w:rFonts w:ascii="Trebuchet MS" w:hAnsi="Trebuchet MS"/>
        </w:rPr>
        <w:t xml:space="preserve">High level modelling involving the North West Ambulance NHS Trust (NWAS) has been undertaken for each potential option to understand changing emergency ambulance requirements. In some of the options for maternity and children’s services, a dedicated ambulance vehicle (known as DAV) for pregnant women/new mums </w:t>
      </w:r>
      <w:r w:rsidR="00FF3207" w:rsidRPr="00B91F60">
        <w:rPr>
          <w:rFonts w:ascii="Trebuchet MS" w:hAnsi="Trebuchet MS"/>
        </w:rPr>
        <w:t>and children</w:t>
      </w:r>
      <w:r w:rsidR="00B91F60">
        <w:rPr>
          <w:rFonts w:ascii="Trebuchet MS" w:hAnsi="Trebuchet MS"/>
        </w:rPr>
        <w:t xml:space="preserve"> forms part of the proposals. </w:t>
      </w:r>
      <w:r w:rsidRPr="00B91F60">
        <w:rPr>
          <w:rFonts w:ascii="Trebuchet MS" w:hAnsi="Trebuchet MS"/>
        </w:rPr>
        <w:t xml:space="preserve">These requirements have been built into our financial plans.  </w:t>
      </w:r>
    </w:p>
    <w:p w14:paraId="224188B2" w14:textId="77777777" w:rsidR="00B91F60" w:rsidRPr="00B91F60" w:rsidRDefault="00B91F60" w:rsidP="00B91F60">
      <w:pPr>
        <w:spacing w:after="0" w:line="240" w:lineRule="auto"/>
        <w:rPr>
          <w:rFonts w:ascii="Trebuchet MS" w:hAnsi="Trebuchet MS"/>
        </w:rPr>
      </w:pPr>
    </w:p>
    <w:p w14:paraId="508926ED" w14:textId="748EAE00" w:rsidR="00F20E7C" w:rsidRDefault="00006002" w:rsidP="00B91F60">
      <w:pPr>
        <w:spacing w:after="0" w:line="240" w:lineRule="auto"/>
        <w:rPr>
          <w:rFonts w:ascii="Trebuchet MS" w:hAnsi="Trebuchet MS"/>
        </w:rPr>
      </w:pPr>
      <w:r w:rsidRPr="00B91F60">
        <w:rPr>
          <w:rFonts w:ascii="Trebuchet MS" w:hAnsi="Trebuchet MS"/>
        </w:rPr>
        <w:t>Separately, T</w:t>
      </w:r>
      <w:r w:rsidR="00E70248" w:rsidRPr="00B91F60">
        <w:rPr>
          <w:rFonts w:ascii="Trebuchet MS" w:hAnsi="Trebuchet MS"/>
        </w:rPr>
        <w:t>ravel I</w:t>
      </w:r>
      <w:r w:rsidR="00F20E7C" w:rsidRPr="00B91F60">
        <w:rPr>
          <w:rFonts w:ascii="Trebuchet MS" w:hAnsi="Trebuchet MS"/>
        </w:rPr>
        <w:t>mpact Analysis has been undertaken</w:t>
      </w:r>
      <w:r w:rsidR="008640A3" w:rsidRPr="00B91F60">
        <w:rPr>
          <w:rFonts w:ascii="Trebuchet MS" w:hAnsi="Trebuchet MS"/>
        </w:rPr>
        <w:t xml:space="preserve"> for both the </w:t>
      </w:r>
      <w:r w:rsidR="00B91F60">
        <w:rPr>
          <w:rFonts w:ascii="Trebuchet MS" w:hAnsi="Trebuchet MS"/>
        </w:rPr>
        <w:t>a</w:t>
      </w:r>
      <w:r w:rsidR="008640A3" w:rsidRPr="00B91F60">
        <w:rPr>
          <w:rFonts w:ascii="Trebuchet MS" w:hAnsi="Trebuchet MS"/>
        </w:rPr>
        <w:t xml:space="preserve">cute and </w:t>
      </w:r>
      <w:r w:rsidR="00B91F60">
        <w:rPr>
          <w:rFonts w:ascii="Trebuchet MS" w:hAnsi="Trebuchet MS"/>
        </w:rPr>
        <w:t>c</w:t>
      </w:r>
      <w:r w:rsidR="008640A3" w:rsidRPr="00B91F60">
        <w:rPr>
          <w:rFonts w:ascii="Trebuchet MS" w:hAnsi="Trebuchet MS"/>
        </w:rPr>
        <w:t>ommunity hospitals</w:t>
      </w:r>
      <w:r w:rsidR="00F20E7C" w:rsidRPr="00B91F60">
        <w:rPr>
          <w:rFonts w:ascii="Trebuchet MS" w:hAnsi="Trebuchet MS"/>
        </w:rPr>
        <w:t xml:space="preserve"> to model the nu</w:t>
      </w:r>
      <w:r w:rsidR="00E70248" w:rsidRPr="00B91F60">
        <w:rPr>
          <w:rFonts w:ascii="Trebuchet MS" w:hAnsi="Trebuchet MS"/>
        </w:rPr>
        <w:t xml:space="preserve">mbers of people </w:t>
      </w:r>
      <w:r w:rsidRPr="00B91F60">
        <w:rPr>
          <w:rFonts w:ascii="Trebuchet MS" w:hAnsi="Trebuchet MS"/>
        </w:rPr>
        <w:t xml:space="preserve">potentially </w:t>
      </w:r>
      <w:r w:rsidR="00E70248" w:rsidRPr="00B91F60">
        <w:rPr>
          <w:rFonts w:ascii="Trebuchet MS" w:hAnsi="Trebuchet MS"/>
        </w:rPr>
        <w:t>affected</w:t>
      </w:r>
      <w:r w:rsidRPr="00B91F60">
        <w:rPr>
          <w:rFonts w:ascii="Trebuchet MS" w:hAnsi="Trebuchet MS"/>
        </w:rPr>
        <w:t xml:space="preserve"> in a variety of options</w:t>
      </w:r>
      <w:r w:rsidR="00F20E7C" w:rsidRPr="00B91F60">
        <w:rPr>
          <w:rFonts w:ascii="Trebuchet MS" w:hAnsi="Trebuchet MS"/>
        </w:rPr>
        <w:t xml:space="preserve"> </w:t>
      </w:r>
      <w:r w:rsidRPr="00B91F60">
        <w:rPr>
          <w:rFonts w:ascii="Trebuchet MS" w:hAnsi="Trebuchet MS"/>
        </w:rPr>
        <w:t>and identify</w:t>
      </w:r>
      <w:r w:rsidR="00E70248" w:rsidRPr="00B91F60">
        <w:rPr>
          <w:rFonts w:ascii="Trebuchet MS" w:hAnsi="Trebuchet MS"/>
        </w:rPr>
        <w:t xml:space="preserve"> the </w:t>
      </w:r>
      <w:r w:rsidR="00F20E7C" w:rsidRPr="00B91F60">
        <w:rPr>
          <w:rFonts w:ascii="Trebuchet MS" w:hAnsi="Trebuchet MS"/>
        </w:rPr>
        <w:t xml:space="preserve">total additional miles </w:t>
      </w:r>
      <w:r w:rsidR="00E70248" w:rsidRPr="00B91F60">
        <w:rPr>
          <w:rFonts w:ascii="Trebuchet MS" w:hAnsi="Trebuchet MS"/>
        </w:rPr>
        <w:t xml:space="preserve">that would be </w:t>
      </w:r>
      <w:r w:rsidR="00F20E7C" w:rsidRPr="00B91F60">
        <w:rPr>
          <w:rFonts w:ascii="Trebuchet MS" w:hAnsi="Trebuchet MS"/>
        </w:rPr>
        <w:t>travelled</w:t>
      </w:r>
      <w:r w:rsidR="00E70248" w:rsidRPr="00B91F60">
        <w:rPr>
          <w:rFonts w:ascii="Trebuchet MS" w:hAnsi="Trebuchet MS"/>
        </w:rPr>
        <w:t xml:space="preserve"> by patients</w:t>
      </w:r>
      <w:r w:rsidRPr="00B91F60">
        <w:rPr>
          <w:rFonts w:ascii="Trebuchet MS" w:hAnsi="Trebuchet MS"/>
        </w:rPr>
        <w:t xml:space="preserve"> and time taken</w:t>
      </w:r>
      <w:r w:rsidR="00F20E7C" w:rsidRPr="00B91F60">
        <w:rPr>
          <w:rFonts w:ascii="Trebuchet MS" w:hAnsi="Trebuchet MS"/>
        </w:rPr>
        <w:t>.</w:t>
      </w:r>
      <w:r w:rsidR="00E70248" w:rsidRPr="00B91F60">
        <w:rPr>
          <w:rFonts w:ascii="Trebuchet MS" w:hAnsi="Trebuchet MS"/>
        </w:rPr>
        <w:t xml:space="preserve"> </w:t>
      </w:r>
      <w:r w:rsidR="008640A3" w:rsidRPr="00B91F60">
        <w:rPr>
          <w:rFonts w:ascii="Trebuchet MS" w:hAnsi="Trebuchet MS"/>
        </w:rPr>
        <w:t xml:space="preserve">This </w:t>
      </w:r>
      <w:r w:rsidRPr="00B91F60">
        <w:rPr>
          <w:rFonts w:ascii="Trebuchet MS" w:hAnsi="Trebuchet MS"/>
        </w:rPr>
        <w:t xml:space="preserve">initial </w:t>
      </w:r>
      <w:r w:rsidR="008640A3" w:rsidRPr="00B91F60">
        <w:rPr>
          <w:rFonts w:ascii="Trebuchet MS" w:hAnsi="Trebuchet MS"/>
        </w:rPr>
        <w:t>work will</w:t>
      </w:r>
      <w:r w:rsidR="00E70248" w:rsidRPr="00B91F60">
        <w:rPr>
          <w:rFonts w:ascii="Trebuchet MS" w:hAnsi="Trebuchet MS"/>
        </w:rPr>
        <w:t xml:space="preserve"> need </w:t>
      </w:r>
      <w:r w:rsidRPr="00B91F60">
        <w:rPr>
          <w:rFonts w:ascii="Trebuchet MS" w:hAnsi="Trebuchet MS"/>
        </w:rPr>
        <w:t xml:space="preserve">adjustment </w:t>
      </w:r>
      <w:r w:rsidR="00E70248" w:rsidRPr="00B91F60">
        <w:rPr>
          <w:rFonts w:ascii="Trebuchet MS" w:hAnsi="Trebuchet MS"/>
        </w:rPr>
        <w:t xml:space="preserve">in coming </w:t>
      </w:r>
      <w:r w:rsidR="008640A3" w:rsidRPr="00B91F60">
        <w:rPr>
          <w:rFonts w:ascii="Trebuchet MS" w:hAnsi="Trebuchet MS"/>
        </w:rPr>
        <w:t>months</w:t>
      </w:r>
      <w:r w:rsidRPr="00B91F60">
        <w:rPr>
          <w:rFonts w:ascii="Trebuchet MS" w:hAnsi="Trebuchet MS"/>
        </w:rPr>
        <w:t xml:space="preserve"> as we agree and further develop any proposals for service change.</w:t>
      </w:r>
    </w:p>
    <w:p w14:paraId="51365459" w14:textId="77777777" w:rsidR="00B91F60" w:rsidRPr="00B91F60" w:rsidRDefault="00B91F60" w:rsidP="00B91F60">
      <w:pPr>
        <w:spacing w:after="0" w:line="240" w:lineRule="auto"/>
        <w:rPr>
          <w:rFonts w:ascii="Trebuchet MS" w:hAnsi="Trebuchet MS"/>
        </w:rPr>
      </w:pPr>
    </w:p>
    <w:p w14:paraId="38A73CDF" w14:textId="7D599211" w:rsidR="00DF5B9F" w:rsidRDefault="00DF5B9F" w:rsidP="00B91F60">
      <w:pPr>
        <w:spacing w:after="0" w:line="240" w:lineRule="auto"/>
        <w:rPr>
          <w:rFonts w:ascii="Trebuchet MS" w:hAnsi="Trebuchet MS"/>
        </w:rPr>
      </w:pPr>
      <w:r w:rsidRPr="00B91F60">
        <w:rPr>
          <w:rFonts w:ascii="Trebuchet MS" w:hAnsi="Trebuchet MS"/>
        </w:rPr>
        <w:t>Other work is focusing on improving emergency transfer</w:t>
      </w:r>
      <w:r w:rsidR="003D2C58" w:rsidRPr="00B91F60">
        <w:rPr>
          <w:rFonts w:ascii="Trebuchet MS" w:hAnsi="Trebuchet MS"/>
        </w:rPr>
        <w:t>s</w:t>
      </w:r>
      <w:r w:rsidRPr="00B91F60">
        <w:rPr>
          <w:rFonts w:ascii="Trebuchet MS" w:hAnsi="Trebuchet MS"/>
        </w:rPr>
        <w:t xml:space="preserve"> between sites in and out of County, by road or air – and ensuring that</w:t>
      </w:r>
      <w:r w:rsidR="00B91F60">
        <w:rPr>
          <w:rFonts w:ascii="Trebuchet MS" w:hAnsi="Trebuchet MS"/>
        </w:rPr>
        <w:t>,</w:t>
      </w:r>
      <w:r w:rsidRPr="00B91F60">
        <w:rPr>
          <w:rFonts w:ascii="Trebuchet MS" w:hAnsi="Trebuchet MS"/>
        </w:rPr>
        <w:t xml:space="preserve"> when patients </w:t>
      </w:r>
      <w:r w:rsidR="00B91F60">
        <w:rPr>
          <w:rFonts w:ascii="Trebuchet MS" w:hAnsi="Trebuchet MS"/>
        </w:rPr>
        <w:t>do</w:t>
      </w:r>
      <w:r w:rsidRPr="00B91F60">
        <w:rPr>
          <w:rFonts w:ascii="Trebuchet MS" w:hAnsi="Trebuchet MS"/>
        </w:rPr>
        <w:t xml:space="preserve"> need to be transferred that this is carried out to the </w:t>
      </w:r>
      <w:r w:rsidR="00006002" w:rsidRPr="00B91F60">
        <w:rPr>
          <w:rFonts w:ascii="Trebuchet MS" w:hAnsi="Trebuchet MS"/>
        </w:rPr>
        <w:t xml:space="preserve">highest </w:t>
      </w:r>
      <w:r w:rsidRPr="00B91F60">
        <w:rPr>
          <w:rFonts w:ascii="Trebuchet MS" w:hAnsi="Trebuchet MS"/>
        </w:rPr>
        <w:t xml:space="preserve">possible standards, supported by </w:t>
      </w:r>
      <w:r w:rsidR="00006002" w:rsidRPr="00B91F60">
        <w:rPr>
          <w:rFonts w:ascii="Trebuchet MS" w:hAnsi="Trebuchet MS"/>
        </w:rPr>
        <w:t>appropriate clinicians</w:t>
      </w:r>
      <w:r w:rsidRPr="00B91F60">
        <w:rPr>
          <w:rFonts w:ascii="Trebuchet MS" w:hAnsi="Trebuchet MS"/>
        </w:rPr>
        <w:t xml:space="preserve"> </w:t>
      </w:r>
      <w:r w:rsidR="00006002" w:rsidRPr="00B91F60">
        <w:rPr>
          <w:rFonts w:ascii="Trebuchet MS" w:hAnsi="Trebuchet MS"/>
        </w:rPr>
        <w:t xml:space="preserve">and with refreshed policies </w:t>
      </w:r>
      <w:r w:rsidRPr="00B91F60">
        <w:rPr>
          <w:rFonts w:ascii="Trebuchet MS" w:hAnsi="Trebuchet MS"/>
        </w:rPr>
        <w:t>to</w:t>
      </w:r>
      <w:r w:rsidR="00006002" w:rsidRPr="00B91F60">
        <w:rPr>
          <w:rFonts w:ascii="Trebuchet MS" w:hAnsi="Trebuchet MS"/>
        </w:rPr>
        <w:t xml:space="preserve"> best meet the needs of individual</w:t>
      </w:r>
      <w:r w:rsidRPr="00B91F60">
        <w:rPr>
          <w:rFonts w:ascii="Trebuchet MS" w:hAnsi="Trebuchet MS"/>
        </w:rPr>
        <w:t xml:space="preserve"> patient</w:t>
      </w:r>
      <w:r w:rsidR="00006002" w:rsidRPr="00B91F60">
        <w:rPr>
          <w:rFonts w:ascii="Trebuchet MS" w:hAnsi="Trebuchet MS"/>
        </w:rPr>
        <w:t>s</w:t>
      </w:r>
      <w:r w:rsidRPr="00B91F60">
        <w:rPr>
          <w:rFonts w:ascii="Trebuchet MS" w:hAnsi="Trebuchet MS"/>
        </w:rPr>
        <w:t>.</w:t>
      </w:r>
    </w:p>
    <w:p w14:paraId="1E825384" w14:textId="77777777" w:rsidR="00B91F60" w:rsidRPr="00B91F60" w:rsidRDefault="00B91F60" w:rsidP="00B91F60">
      <w:pPr>
        <w:spacing w:after="0" w:line="240" w:lineRule="auto"/>
        <w:rPr>
          <w:rFonts w:ascii="Trebuchet MS" w:hAnsi="Trebuchet MS"/>
        </w:rPr>
      </w:pPr>
    </w:p>
    <w:p w14:paraId="02D70AA3" w14:textId="37849F4C" w:rsidR="0019524B" w:rsidRDefault="0019524B" w:rsidP="00B91F60">
      <w:pPr>
        <w:spacing w:after="0" w:line="240" w:lineRule="auto"/>
        <w:rPr>
          <w:rFonts w:ascii="Trebuchet MS" w:hAnsi="Trebuchet MS"/>
        </w:rPr>
      </w:pPr>
      <w:r w:rsidRPr="00B91F60">
        <w:rPr>
          <w:rFonts w:ascii="Trebuchet MS" w:hAnsi="Trebuchet MS"/>
        </w:rPr>
        <w:t xml:space="preserve">In relation to non-emergency transport, the </w:t>
      </w:r>
      <w:r w:rsidR="00416BEA" w:rsidRPr="00B91F60">
        <w:rPr>
          <w:rFonts w:ascii="Trebuchet MS" w:hAnsi="Trebuchet MS"/>
        </w:rPr>
        <w:t>T</w:t>
      </w:r>
      <w:r w:rsidRPr="00B91F60">
        <w:rPr>
          <w:rFonts w:ascii="Trebuchet MS" w:hAnsi="Trebuchet MS"/>
        </w:rPr>
        <w:t xml:space="preserve">ransport </w:t>
      </w:r>
      <w:r w:rsidR="00416BEA" w:rsidRPr="00B91F60">
        <w:rPr>
          <w:rFonts w:ascii="Trebuchet MS" w:hAnsi="Trebuchet MS"/>
        </w:rPr>
        <w:t>Enabling</w:t>
      </w:r>
      <w:r w:rsidR="00505B80">
        <w:rPr>
          <w:rFonts w:ascii="Trebuchet MS" w:hAnsi="Trebuchet MS"/>
        </w:rPr>
        <w:t xml:space="preserve"> Advisory</w:t>
      </w:r>
      <w:r w:rsidR="00416BEA" w:rsidRPr="00B91F60">
        <w:rPr>
          <w:rFonts w:ascii="Trebuchet MS" w:hAnsi="Trebuchet MS"/>
        </w:rPr>
        <w:t xml:space="preserve"> G</w:t>
      </w:r>
      <w:r w:rsidRPr="00B91F60">
        <w:rPr>
          <w:rFonts w:ascii="Trebuchet MS" w:hAnsi="Trebuchet MS"/>
        </w:rPr>
        <w:t xml:space="preserve">roup </w:t>
      </w:r>
      <w:r w:rsidR="00B91F60">
        <w:rPr>
          <w:rFonts w:ascii="Trebuchet MS" w:hAnsi="Trebuchet MS"/>
        </w:rPr>
        <w:t>has</w:t>
      </w:r>
      <w:r w:rsidRPr="00B91F60">
        <w:rPr>
          <w:rFonts w:ascii="Trebuchet MS" w:hAnsi="Trebuchet MS"/>
        </w:rPr>
        <w:t xml:space="preserve"> </w:t>
      </w:r>
      <w:r w:rsidR="00416BEA" w:rsidRPr="00B91F60">
        <w:rPr>
          <w:rFonts w:ascii="Trebuchet MS" w:hAnsi="Trebuchet MS"/>
        </w:rPr>
        <w:t xml:space="preserve">overseen </w:t>
      </w:r>
      <w:r w:rsidRPr="00B91F60">
        <w:rPr>
          <w:rFonts w:ascii="Trebuchet MS" w:hAnsi="Trebuchet MS"/>
        </w:rPr>
        <w:t>work to ensure there is a ‘baseline’ understanding of current transport services, current problems and possible solutions.</w:t>
      </w:r>
    </w:p>
    <w:p w14:paraId="329DBEA6" w14:textId="77777777" w:rsidR="00B91F60" w:rsidRPr="00B91F60" w:rsidRDefault="00B91F60" w:rsidP="00B91F60">
      <w:pPr>
        <w:spacing w:after="0" w:line="240" w:lineRule="auto"/>
        <w:rPr>
          <w:rFonts w:ascii="Trebuchet MS" w:hAnsi="Trebuchet MS"/>
        </w:rPr>
      </w:pPr>
    </w:p>
    <w:p w14:paraId="0EBFB79B" w14:textId="247709F6" w:rsidR="00B30378" w:rsidRPr="008C0094" w:rsidRDefault="00416BEA" w:rsidP="008C0094">
      <w:pPr>
        <w:spacing w:after="0" w:line="240" w:lineRule="auto"/>
        <w:rPr>
          <w:rFonts w:ascii="Trebuchet MS" w:hAnsi="Trebuchet MS"/>
        </w:rPr>
      </w:pPr>
      <w:r w:rsidRPr="008C0094">
        <w:rPr>
          <w:rFonts w:ascii="Trebuchet MS" w:hAnsi="Trebuchet MS"/>
        </w:rPr>
        <w:t xml:space="preserve">This ‘baseline’ </w:t>
      </w:r>
      <w:r w:rsidR="0019524B" w:rsidRPr="008C0094">
        <w:rPr>
          <w:rFonts w:ascii="Trebuchet MS" w:hAnsi="Trebuchet MS"/>
        </w:rPr>
        <w:t>allow</w:t>
      </w:r>
      <w:r w:rsidRPr="008C0094">
        <w:rPr>
          <w:rFonts w:ascii="Trebuchet MS" w:hAnsi="Trebuchet MS"/>
        </w:rPr>
        <w:t>s</w:t>
      </w:r>
      <w:r w:rsidR="0019524B" w:rsidRPr="008C0094">
        <w:rPr>
          <w:rFonts w:ascii="Trebuchet MS" w:hAnsi="Trebuchet MS"/>
        </w:rPr>
        <w:t xml:space="preserve"> us to </w:t>
      </w:r>
      <w:r w:rsidRPr="008C0094">
        <w:rPr>
          <w:rFonts w:ascii="Trebuchet MS" w:hAnsi="Trebuchet MS"/>
        </w:rPr>
        <w:t xml:space="preserve">develop a robust </w:t>
      </w:r>
      <w:r w:rsidR="0019524B" w:rsidRPr="008C0094">
        <w:rPr>
          <w:rFonts w:ascii="Trebuchet MS" w:hAnsi="Trebuchet MS"/>
        </w:rPr>
        <w:t>plan for improvement; improving available transport information for patients, visitors and s</w:t>
      </w:r>
      <w:r w:rsidR="008C0094">
        <w:rPr>
          <w:rFonts w:ascii="Trebuchet MS" w:hAnsi="Trebuchet MS"/>
        </w:rPr>
        <w:t>taff, improving booking systems</w:t>
      </w:r>
      <w:r w:rsidR="0019524B" w:rsidRPr="008C0094">
        <w:rPr>
          <w:rFonts w:ascii="Trebuchet MS" w:hAnsi="Trebuchet MS"/>
        </w:rPr>
        <w:t xml:space="preserve">, making better use of community transport </w:t>
      </w:r>
      <w:r w:rsidR="00006002" w:rsidRPr="008C0094">
        <w:rPr>
          <w:rFonts w:ascii="Trebuchet MS" w:hAnsi="Trebuchet MS"/>
        </w:rPr>
        <w:t>option</w:t>
      </w:r>
      <w:r w:rsidR="0019524B" w:rsidRPr="008C0094">
        <w:rPr>
          <w:rFonts w:ascii="Trebuchet MS" w:hAnsi="Trebuchet MS"/>
        </w:rPr>
        <w:t xml:space="preserve">s, </w:t>
      </w:r>
      <w:r w:rsidR="00006002" w:rsidRPr="008C0094">
        <w:rPr>
          <w:rFonts w:ascii="Trebuchet MS" w:hAnsi="Trebuchet MS"/>
        </w:rPr>
        <w:t>work</w:t>
      </w:r>
      <w:r w:rsidR="0019524B" w:rsidRPr="008C0094">
        <w:rPr>
          <w:rFonts w:ascii="Trebuchet MS" w:hAnsi="Trebuchet MS"/>
        </w:rPr>
        <w:t xml:space="preserve"> with health, social care and transport partners to join up services, </w:t>
      </w:r>
      <w:r w:rsidR="00006002" w:rsidRPr="008C0094">
        <w:rPr>
          <w:rFonts w:ascii="Trebuchet MS" w:hAnsi="Trebuchet MS"/>
        </w:rPr>
        <w:t xml:space="preserve">and </w:t>
      </w:r>
      <w:r w:rsidR="0019524B" w:rsidRPr="008C0094">
        <w:rPr>
          <w:rFonts w:ascii="Trebuchet MS" w:hAnsi="Trebuchet MS"/>
        </w:rPr>
        <w:t xml:space="preserve">improve car parking </w:t>
      </w:r>
      <w:r w:rsidR="00B30378" w:rsidRPr="008C0094">
        <w:rPr>
          <w:rFonts w:ascii="Trebuchet MS" w:hAnsi="Trebuchet MS"/>
        </w:rPr>
        <w:t>and access to and between sites.</w:t>
      </w:r>
    </w:p>
    <w:p w14:paraId="6BF3651D" w14:textId="77777777" w:rsidR="00416BEA" w:rsidRPr="00B91F60" w:rsidRDefault="00416BEA" w:rsidP="00B91F60">
      <w:pPr>
        <w:spacing w:after="0" w:line="240" w:lineRule="auto"/>
        <w:rPr>
          <w:rFonts w:ascii="Trebuchet MS" w:hAnsi="Trebuchet MS"/>
        </w:rPr>
      </w:pPr>
    </w:p>
    <w:p w14:paraId="6D80DF16" w14:textId="77777777" w:rsidR="002E7F26" w:rsidRDefault="002E7F26" w:rsidP="00B91F60">
      <w:pPr>
        <w:spacing w:after="0" w:line="240" w:lineRule="auto"/>
        <w:rPr>
          <w:rFonts w:ascii="Trebuchet MS" w:hAnsi="Trebuchet MS"/>
          <w:i/>
          <w:color w:val="1F497D" w:themeColor="text2"/>
        </w:rPr>
      </w:pPr>
    </w:p>
    <w:p w14:paraId="03FB3EF0" w14:textId="77777777" w:rsidR="002E7F26" w:rsidRDefault="002E7F26" w:rsidP="00B91F60">
      <w:pPr>
        <w:spacing w:after="0" w:line="240" w:lineRule="auto"/>
        <w:rPr>
          <w:rFonts w:ascii="Trebuchet MS" w:hAnsi="Trebuchet MS"/>
          <w:i/>
          <w:color w:val="1F497D" w:themeColor="text2"/>
        </w:rPr>
      </w:pPr>
    </w:p>
    <w:p w14:paraId="024BF21A" w14:textId="05C5E4E8" w:rsidR="006224C0" w:rsidRPr="008C0094" w:rsidRDefault="00416BEA" w:rsidP="00B91F60">
      <w:pPr>
        <w:spacing w:after="0" w:line="240" w:lineRule="auto"/>
        <w:rPr>
          <w:rFonts w:ascii="Trebuchet MS" w:hAnsi="Trebuchet MS"/>
          <w:i/>
          <w:color w:val="1F497D" w:themeColor="text2"/>
        </w:rPr>
      </w:pPr>
      <w:r w:rsidRPr="008C0094">
        <w:rPr>
          <w:rFonts w:ascii="Trebuchet MS" w:hAnsi="Trebuchet MS"/>
          <w:i/>
          <w:color w:val="1F497D" w:themeColor="text2"/>
        </w:rPr>
        <w:lastRenderedPageBreak/>
        <w:t>Q</w:t>
      </w:r>
      <w:r w:rsidR="008C0094" w:rsidRPr="008C0094">
        <w:rPr>
          <w:rFonts w:ascii="Trebuchet MS" w:hAnsi="Trebuchet MS"/>
          <w:i/>
          <w:color w:val="1F497D" w:themeColor="text2"/>
        </w:rPr>
        <w:t>UESTION:</w:t>
      </w:r>
      <w:r w:rsidRPr="008C0094">
        <w:rPr>
          <w:rFonts w:ascii="Trebuchet MS" w:hAnsi="Trebuchet MS"/>
          <w:i/>
          <w:color w:val="1F497D" w:themeColor="text2"/>
        </w:rPr>
        <w:t xml:space="preserve"> </w:t>
      </w:r>
      <w:r w:rsidR="006224C0" w:rsidRPr="008C0094">
        <w:rPr>
          <w:rFonts w:ascii="Trebuchet MS" w:hAnsi="Trebuchet MS"/>
          <w:i/>
          <w:color w:val="1F497D" w:themeColor="text2"/>
        </w:rPr>
        <w:t xml:space="preserve">Will you be providing more </w:t>
      </w:r>
      <w:r w:rsidRPr="008C0094">
        <w:rPr>
          <w:rFonts w:ascii="Trebuchet MS" w:hAnsi="Trebuchet MS"/>
          <w:i/>
          <w:color w:val="1F497D" w:themeColor="text2"/>
        </w:rPr>
        <w:t xml:space="preserve">emergency ambulances? </w:t>
      </w:r>
    </w:p>
    <w:p w14:paraId="13EB5726" w14:textId="77777777" w:rsidR="008C0094" w:rsidRPr="00B91F60" w:rsidRDefault="008C0094" w:rsidP="00B91F60">
      <w:pPr>
        <w:spacing w:after="0" w:line="240" w:lineRule="auto"/>
        <w:rPr>
          <w:rFonts w:ascii="Trebuchet MS" w:hAnsi="Trebuchet MS"/>
        </w:rPr>
      </w:pPr>
    </w:p>
    <w:p w14:paraId="36938ED6" w14:textId="488B8AB4" w:rsidR="00D57E91" w:rsidRDefault="00D57E91" w:rsidP="00B91F60">
      <w:pPr>
        <w:spacing w:after="0" w:line="240" w:lineRule="auto"/>
        <w:rPr>
          <w:rFonts w:ascii="Trebuchet MS" w:hAnsi="Trebuchet MS"/>
        </w:rPr>
      </w:pPr>
      <w:r w:rsidRPr="00B91F60">
        <w:rPr>
          <w:rFonts w:ascii="Trebuchet MS" w:hAnsi="Trebuchet MS"/>
        </w:rPr>
        <w:t xml:space="preserve">We have noted from previous public engagement sessions specific areas of concern relating to community hospitals, maternity and paediatric and </w:t>
      </w:r>
      <w:r w:rsidR="008C0094">
        <w:rPr>
          <w:rFonts w:ascii="Trebuchet MS" w:hAnsi="Trebuchet MS"/>
        </w:rPr>
        <w:t xml:space="preserve">emergency department services. </w:t>
      </w:r>
      <w:r w:rsidRPr="00B91F60">
        <w:rPr>
          <w:rFonts w:ascii="Trebuchet MS" w:hAnsi="Trebuchet MS"/>
        </w:rPr>
        <w:t xml:space="preserve">The </w:t>
      </w:r>
      <w:r w:rsidR="00006002" w:rsidRPr="00B91F60">
        <w:rPr>
          <w:rFonts w:ascii="Trebuchet MS" w:hAnsi="Trebuchet MS"/>
        </w:rPr>
        <w:t xml:space="preserve">relevant </w:t>
      </w:r>
      <w:r w:rsidRPr="00B91F60">
        <w:rPr>
          <w:rFonts w:ascii="Trebuchet MS" w:hAnsi="Trebuchet MS"/>
        </w:rPr>
        <w:t>Success Regime workstreams have been working closely alongside these services and with NWAS to understand the impact of potential options on transport for staff, patients, carers and families using a specific demand profiling tool.</w:t>
      </w:r>
    </w:p>
    <w:p w14:paraId="2C54EAAB" w14:textId="77777777" w:rsidR="008C0094" w:rsidRPr="00B91F60" w:rsidRDefault="008C0094" w:rsidP="00B91F60">
      <w:pPr>
        <w:spacing w:after="0" w:line="240" w:lineRule="auto"/>
        <w:rPr>
          <w:rFonts w:ascii="Trebuchet MS" w:hAnsi="Trebuchet MS"/>
          <w:color w:val="FF0000"/>
        </w:rPr>
      </w:pPr>
    </w:p>
    <w:p w14:paraId="55DB74D8" w14:textId="29B16780" w:rsidR="006224C0" w:rsidRDefault="006224C0" w:rsidP="00B91F60">
      <w:pPr>
        <w:spacing w:after="0" w:line="240" w:lineRule="auto"/>
        <w:rPr>
          <w:rFonts w:ascii="Trebuchet MS" w:hAnsi="Trebuchet MS"/>
        </w:rPr>
      </w:pPr>
      <w:r w:rsidRPr="00B91F60">
        <w:rPr>
          <w:rFonts w:ascii="Trebuchet MS" w:hAnsi="Trebuchet MS"/>
        </w:rPr>
        <w:t xml:space="preserve">NWAS </w:t>
      </w:r>
      <w:r w:rsidR="00006002" w:rsidRPr="00B91F60">
        <w:rPr>
          <w:rFonts w:ascii="Trebuchet MS" w:hAnsi="Trebuchet MS"/>
        </w:rPr>
        <w:t>work</w:t>
      </w:r>
      <w:r w:rsidR="0057142A">
        <w:rPr>
          <w:rFonts w:ascii="Trebuchet MS" w:hAnsi="Trebuchet MS"/>
        </w:rPr>
        <w:t>s</w:t>
      </w:r>
      <w:r w:rsidRPr="00B91F60">
        <w:rPr>
          <w:rFonts w:ascii="Trebuchet MS" w:hAnsi="Trebuchet MS"/>
        </w:rPr>
        <w:t xml:space="preserve"> to an overarching model that one 12-hour vehicle is required for every </w:t>
      </w:r>
      <w:r w:rsidR="007F3B88">
        <w:rPr>
          <w:rFonts w:ascii="Trebuchet MS" w:hAnsi="Trebuchet MS"/>
        </w:rPr>
        <w:t xml:space="preserve">three </w:t>
      </w:r>
      <w:r w:rsidRPr="00B91F60">
        <w:rPr>
          <w:rFonts w:ascii="Trebuchet MS" w:hAnsi="Trebuchet MS"/>
        </w:rPr>
        <w:t xml:space="preserve">additional site to site transfers. </w:t>
      </w:r>
      <w:r w:rsidR="007F3B88">
        <w:rPr>
          <w:rFonts w:ascii="Trebuchet MS" w:hAnsi="Trebuchet MS"/>
        </w:rPr>
        <w:t>As well as site-to-s</w:t>
      </w:r>
      <w:r w:rsidRPr="00B91F60">
        <w:rPr>
          <w:rFonts w:ascii="Trebuchet MS" w:hAnsi="Trebuchet MS"/>
        </w:rPr>
        <w:t>ite transfers some of the proposals suggest that a number of patients should be transported directly from home/place of incident to hospital in Carlisle without going via West Cumberland Hospital. This has all been modelled for each option and has allowed us to understand the impact each may have on local ambulance provision, and the number of additional emergency ambulance needed.</w:t>
      </w:r>
      <w:r w:rsidR="005771B1" w:rsidRPr="00B91F60">
        <w:rPr>
          <w:rFonts w:ascii="Trebuchet MS" w:hAnsi="Trebuchet MS"/>
        </w:rPr>
        <w:t xml:space="preserve"> This informa</w:t>
      </w:r>
      <w:r w:rsidR="007F3B88">
        <w:rPr>
          <w:rFonts w:ascii="Trebuchet MS" w:hAnsi="Trebuchet MS"/>
        </w:rPr>
        <w:t>tion is included within the Pre-</w:t>
      </w:r>
      <w:r w:rsidR="005771B1" w:rsidRPr="00B91F60">
        <w:rPr>
          <w:rFonts w:ascii="Trebuchet MS" w:hAnsi="Trebuchet MS"/>
        </w:rPr>
        <w:t xml:space="preserve">Consultation Business Case with the range of additional ambulances required between </w:t>
      </w:r>
      <w:r w:rsidR="007F3B88">
        <w:rPr>
          <w:rFonts w:ascii="Trebuchet MS" w:hAnsi="Trebuchet MS"/>
        </w:rPr>
        <w:t>one and eight</w:t>
      </w:r>
      <w:r w:rsidR="005771B1" w:rsidRPr="00B91F60">
        <w:rPr>
          <w:rFonts w:ascii="Trebuchet MS" w:hAnsi="Trebuchet MS"/>
        </w:rPr>
        <w:t xml:space="preserve"> vehicles depending</w:t>
      </w:r>
      <w:r w:rsidR="00006002" w:rsidRPr="00B91F60">
        <w:rPr>
          <w:rFonts w:ascii="Trebuchet MS" w:hAnsi="Trebuchet MS"/>
        </w:rPr>
        <w:t xml:space="preserve"> on the agreed </w:t>
      </w:r>
      <w:r w:rsidR="005771B1" w:rsidRPr="00B91F60">
        <w:rPr>
          <w:rFonts w:ascii="Trebuchet MS" w:hAnsi="Trebuchet MS"/>
        </w:rPr>
        <w:t>options.</w:t>
      </w:r>
    </w:p>
    <w:p w14:paraId="031A5073" w14:textId="77777777" w:rsidR="007F3B88" w:rsidRPr="00B91F60" w:rsidRDefault="007F3B88" w:rsidP="00B91F60">
      <w:pPr>
        <w:spacing w:after="0" w:line="240" w:lineRule="auto"/>
        <w:rPr>
          <w:rFonts w:ascii="Trebuchet MS" w:hAnsi="Trebuchet MS"/>
        </w:rPr>
      </w:pPr>
    </w:p>
    <w:p w14:paraId="5F1E6FCA" w14:textId="7315C09F" w:rsidR="006224C0" w:rsidRDefault="006224C0" w:rsidP="00B91F60">
      <w:pPr>
        <w:spacing w:after="0" w:line="240" w:lineRule="auto"/>
        <w:rPr>
          <w:rFonts w:ascii="Trebuchet MS" w:hAnsi="Trebuchet MS"/>
        </w:rPr>
      </w:pPr>
      <w:r w:rsidRPr="00B91F60">
        <w:rPr>
          <w:rFonts w:ascii="Trebuchet MS" w:hAnsi="Trebuchet MS"/>
        </w:rPr>
        <w:t>We know that getting more ambulance</w:t>
      </w:r>
      <w:r w:rsidR="00006002" w:rsidRPr="00B91F60">
        <w:rPr>
          <w:rFonts w:ascii="Trebuchet MS" w:hAnsi="Trebuchet MS"/>
        </w:rPr>
        <w:t>s</w:t>
      </w:r>
      <w:r w:rsidRPr="00B91F60">
        <w:rPr>
          <w:rFonts w:ascii="Trebuchet MS" w:hAnsi="Trebuchet MS"/>
        </w:rPr>
        <w:t xml:space="preserve"> in place will take time, so as well as building in the costs of the extra ambulances required, we will also build this ‘lead-in’ time into our final plans once we are clear which options are to </w:t>
      </w:r>
      <w:r w:rsidR="007F3B88">
        <w:rPr>
          <w:rFonts w:ascii="Trebuchet MS" w:hAnsi="Trebuchet MS"/>
        </w:rPr>
        <w:t>be implemented</w:t>
      </w:r>
      <w:r w:rsidRPr="00B91F60">
        <w:rPr>
          <w:rFonts w:ascii="Trebuchet MS" w:hAnsi="Trebuchet MS"/>
        </w:rPr>
        <w:t>.</w:t>
      </w:r>
    </w:p>
    <w:p w14:paraId="569A9216" w14:textId="77777777" w:rsidR="0057142A" w:rsidRDefault="0057142A" w:rsidP="00B91F60">
      <w:pPr>
        <w:spacing w:after="0" w:line="240" w:lineRule="auto"/>
        <w:rPr>
          <w:rFonts w:ascii="Trebuchet MS" w:hAnsi="Trebuchet MS"/>
        </w:rPr>
      </w:pPr>
    </w:p>
    <w:p w14:paraId="4687A190" w14:textId="1B2746BB" w:rsidR="003B05ED" w:rsidRDefault="00AD09AE" w:rsidP="00B91F60">
      <w:pPr>
        <w:spacing w:after="0" w:line="240" w:lineRule="auto"/>
        <w:rPr>
          <w:rFonts w:ascii="Trebuchet MS" w:hAnsi="Trebuchet MS"/>
        </w:rPr>
      </w:pPr>
      <w:r>
        <w:rPr>
          <w:rFonts w:ascii="Trebuchet MS" w:hAnsi="Trebuchet MS"/>
        </w:rPr>
        <w:t>On top of this, a</w:t>
      </w:r>
      <w:r w:rsidR="0057142A" w:rsidRPr="00B91F60">
        <w:rPr>
          <w:rFonts w:ascii="Trebuchet MS" w:hAnsi="Trebuchet MS"/>
        </w:rPr>
        <w:t xml:space="preserve"> </w:t>
      </w:r>
      <w:r w:rsidR="0057142A">
        <w:rPr>
          <w:rFonts w:ascii="Trebuchet MS" w:hAnsi="Trebuchet MS"/>
        </w:rPr>
        <w:t>DAV</w:t>
      </w:r>
      <w:r w:rsidR="0057142A" w:rsidRPr="00B91F60">
        <w:rPr>
          <w:rFonts w:ascii="Trebuchet MS" w:hAnsi="Trebuchet MS"/>
        </w:rPr>
        <w:t xml:space="preserve"> for pregnant women/new mums </w:t>
      </w:r>
      <w:r w:rsidR="0057142A">
        <w:rPr>
          <w:rFonts w:ascii="Trebuchet MS" w:hAnsi="Trebuchet MS"/>
        </w:rPr>
        <w:t>forms part of the proposals</w:t>
      </w:r>
      <w:r>
        <w:rPr>
          <w:rFonts w:ascii="Trebuchet MS" w:hAnsi="Trebuchet MS"/>
        </w:rPr>
        <w:t xml:space="preserve"> under some options</w:t>
      </w:r>
      <w:r w:rsidR="0057142A">
        <w:rPr>
          <w:rFonts w:ascii="Trebuchet MS" w:hAnsi="Trebuchet MS"/>
        </w:rPr>
        <w:t xml:space="preserve">. </w:t>
      </w:r>
      <w:r w:rsidR="0057142A" w:rsidRPr="00B91F60">
        <w:rPr>
          <w:rFonts w:ascii="Trebuchet MS" w:hAnsi="Trebuchet MS"/>
        </w:rPr>
        <w:t xml:space="preserve">There are different possibilities for exactly how the possible </w:t>
      </w:r>
      <w:r w:rsidR="0057142A">
        <w:rPr>
          <w:rFonts w:ascii="Trebuchet MS" w:hAnsi="Trebuchet MS"/>
        </w:rPr>
        <w:t xml:space="preserve">DAV vehicle might work. </w:t>
      </w:r>
      <w:r w:rsidR="0057142A" w:rsidRPr="00B91F60">
        <w:rPr>
          <w:rFonts w:ascii="Trebuchet MS" w:hAnsi="Trebuchet MS"/>
        </w:rPr>
        <w:t>In developing more detailed proposals, we are learning from experiences in Wales where this approach has been successfully used. Once it is clear post consultation which clinical models will be implemented</w:t>
      </w:r>
      <w:r w:rsidR="0057142A">
        <w:rPr>
          <w:rFonts w:ascii="Trebuchet MS" w:hAnsi="Trebuchet MS"/>
        </w:rPr>
        <w:t>,</w:t>
      </w:r>
      <w:r w:rsidR="0057142A" w:rsidRPr="00B91F60">
        <w:rPr>
          <w:rFonts w:ascii="Trebuchet MS" w:hAnsi="Trebuchet MS"/>
        </w:rPr>
        <w:t xml:space="preserve"> these possibilities can be fully worked through to ensure the best staffing models</w:t>
      </w:r>
      <w:r w:rsidR="0057142A">
        <w:rPr>
          <w:rFonts w:ascii="Trebuchet MS" w:hAnsi="Trebuchet MS"/>
        </w:rPr>
        <w:t>,</w:t>
      </w:r>
      <w:r w:rsidR="0057142A" w:rsidRPr="00B91F60">
        <w:rPr>
          <w:rFonts w:ascii="Trebuchet MS" w:hAnsi="Trebuchet MS"/>
        </w:rPr>
        <w:t xml:space="preserve"> including nursing and medical escort arrangements</w:t>
      </w:r>
      <w:r w:rsidR="0057142A">
        <w:rPr>
          <w:rFonts w:ascii="Trebuchet MS" w:hAnsi="Trebuchet MS"/>
        </w:rPr>
        <w:t>,</w:t>
      </w:r>
      <w:r w:rsidR="0057142A" w:rsidRPr="00B91F60">
        <w:rPr>
          <w:rFonts w:ascii="Trebuchet MS" w:hAnsi="Trebuchet MS"/>
        </w:rPr>
        <w:t xml:space="preserve"> are in plac</w:t>
      </w:r>
      <w:r w:rsidR="0057142A">
        <w:rPr>
          <w:rFonts w:ascii="Trebuchet MS" w:hAnsi="Trebuchet MS"/>
        </w:rPr>
        <w:t>e as needed</w:t>
      </w:r>
      <w:r w:rsidR="0057142A" w:rsidRPr="00B91F60">
        <w:rPr>
          <w:rFonts w:ascii="Trebuchet MS" w:hAnsi="Trebuchet MS"/>
        </w:rPr>
        <w:t xml:space="preserve"> and that we have covered arrangements for all eventualities (what we call our ‘what if?’ scenarios).</w:t>
      </w:r>
    </w:p>
    <w:p w14:paraId="02E32B44" w14:textId="77777777" w:rsidR="0057142A" w:rsidRDefault="0057142A" w:rsidP="00B91F60">
      <w:pPr>
        <w:spacing w:after="0" w:line="240" w:lineRule="auto"/>
        <w:rPr>
          <w:rFonts w:ascii="Trebuchet MS" w:hAnsi="Trebuchet MS"/>
        </w:rPr>
      </w:pPr>
    </w:p>
    <w:p w14:paraId="5C4DE289" w14:textId="2951CB3F" w:rsidR="003B05ED" w:rsidRPr="003B05ED" w:rsidRDefault="003B05ED" w:rsidP="00B91F60">
      <w:pPr>
        <w:spacing w:after="0" w:line="240" w:lineRule="auto"/>
        <w:rPr>
          <w:rFonts w:ascii="Trebuchet MS" w:hAnsi="Trebuchet MS"/>
          <w:i/>
          <w:color w:val="1F497D" w:themeColor="text2"/>
        </w:rPr>
      </w:pPr>
      <w:r w:rsidRPr="003B05ED">
        <w:rPr>
          <w:rFonts w:ascii="Trebuchet MS" w:hAnsi="Trebuchet MS"/>
          <w:i/>
          <w:color w:val="1F497D" w:themeColor="text2"/>
        </w:rPr>
        <w:t>QUESTION: How does the DAV model work in Wales?</w:t>
      </w:r>
      <w:r>
        <w:rPr>
          <w:rFonts w:ascii="Trebuchet MS" w:hAnsi="Trebuchet MS"/>
          <w:i/>
          <w:color w:val="1F497D" w:themeColor="text2"/>
        </w:rPr>
        <w:t xml:space="preserve"> What makes you think it can work in Cumbria?</w:t>
      </w:r>
    </w:p>
    <w:p w14:paraId="24AB9C0F" w14:textId="77777777" w:rsidR="0057142A" w:rsidRDefault="0057142A" w:rsidP="0057142A">
      <w:pPr>
        <w:spacing w:after="0" w:line="240" w:lineRule="auto"/>
        <w:rPr>
          <w:rFonts w:ascii="Trebuchet MS" w:hAnsi="Trebuchet MS"/>
        </w:rPr>
      </w:pPr>
    </w:p>
    <w:p w14:paraId="7528998D" w14:textId="41F684CF" w:rsidR="003B05ED" w:rsidRDefault="003B05ED" w:rsidP="003B05ED">
      <w:pPr>
        <w:spacing w:after="0" w:line="240" w:lineRule="auto"/>
        <w:rPr>
          <w:rFonts w:ascii="Trebuchet MS" w:hAnsi="Trebuchet MS" w:cs="Consolas"/>
        </w:rPr>
      </w:pPr>
      <w:r>
        <w:rPr>
          <w:rFonts w:ascii="Trebuchet MS" w:hAnsi="Trebuchet MS" w:cs="Consolas"/>
        </w:rPr>
        <w:t>The</w:t>
      </w:r>
      <w:r w:rsidRPr="00786C23">
        <w:rPr>
          <w:rFonts w:ascii="Trebuchet MS" w:hAnsi="Trebuchet MS" w:cs="Consolas"/>
        </w:rPr>
        <w:t xml:space="preserve"> </w:t>
      </w:r>
      <w:r>
        <w:rPr>
          <w:rFonts w:ascii="Trebuchet MS" w:hAnsi="Trebuchet MS" w:cs="Consolas"/>
        </w:rPr>
        <w:t>DAV</w:t>
      </w:r>
      <w:r w:rsidRPr="00786C23">
        <w:rPr>
          <w:rFonts w:ascii="Trebuchet MS" w:hAnsi="Trebuchet MS" w:cs="Consolas"/>
        </w:rPr>
        <w:t xml:space="preserve"> is commissioned by the Health Board from the Welsh Ambulance Service Trust (WAST) to transport urgent maternal, neonatal and paediatric transfer</w:t>
      </w:r>
      <w:r>
        <w:rPr>
          <w:rFonts w:ascii="Trebuchet MS" w:hAnsi="Trebuchet MS" w:cs="Consolas"/>
        </w:rPr>
        <w:t xml:space="preserve">s from Withybush to Glangwili – </w:t>
      </w:r>
      <w:r w:rsidRPr="00786C23">
        <w:rPr>
          <w:rFonts w:ascii="Trebuchet MS" w:hAnsi="Trebuchet MS" w:cs="Consolas"/>
        </w:rPr>
        <w:t>a journey of just over 33 miles. We have used the experience in Wales to conclude that this would be a good ad</w:t>
      </w:r>
      <w:r>
        <w:rPr>
          <w:rFonts w:ascii="Trebuchet MS" w:hAnsi="Trebuchet MS" w:cs="Consolas"/>
        </w:rPr>
        <w:t xml:space="preserve">ditional service to support West Cumberland Hospital’s (WCH) </w:t>
      </w:r>
      <w:r w:rsidRPr="00786C23">
        <w:rPr>
          <w:rFonts w:ascii="Trebuchet MS" w:hAnsi="Trebuchet MS" w:cs="Consolas"/>
        </w:rPr>
        <w:t>services.</w:t>
      </w:r>
    </w:p>
    <w:p w14:paraId="3197A079" w14:textId="77777777" w:rsidR="003B05ED" w:rsidRPr="00786C23" w:rsidRDefault="003B05ED" w:rsidP="003B05ED">
      <w:pPr>
        <w:spacing w:after="0" w:line="240" w:lineRule="auto"/>
        <w:rPr>
          <w:rFonts w:ascii="Trebuchet MS" w:hAnsi="Trebuchet MS" w:cs="Consolas"/>
        </w:rPr>
      </w:pPr>
    </w:p>
    <w:p w14:paraId="20F40B50" w14:textId="77777777" w:rsidR="003B05ED" w:rsidRDefault="003B05ED" w:rsidP="003B05ED">
      <w:pPr>
        <w:spacing w:after="0" w:line="240" w:lineRule="auto"/>
        <w:rPr>
          <w:rFonts w:ascii="Trebuchet MS" w:hAnsi="Trebuchet MS" w:cs="Consolas"/>
        </w:rPr>
      </w:pPr>
      <w:r w:rsidRPr="00786C23">
        <w:rPr>
          <w:rFonts w:ascii="Trebuchet MS" w:hAnsi="Trebuchet MS" w:cs="Consolas"/>
        </w:rPr>
        <w:t>There are many similarities between Cumbria and Wales including geography, levels of deprivation and poor</w:t>
      </w:r>
      <w:r>
        <w:rPr>
          <w:rFonts w:ascii="Trebuchet MS" w:hAnsi="Trebuchet MS" w:cs="Consolas"/>
        </w:rPr>
        <w:t xml:space="preserve"> road infrastructure. </w:t>
      </w:r>
      <w:r w:rsidRPr="00786C23">
        <w:rPr>
          <w:rFonts w:ascii="Trebuchet MS" w:hAnsi="Trebuchet MS" w:cs="Consolas"/>
        </w:rPr>
        <w:t>Both areas have lower than average car ownership and public transport is limited.</w:t>
      </w:r>
    </w:p>
    <w:p w14:paraId="4D62CF3B" w14:textId="77777777" w:rsidR="003B05ED" w:rsidRPr="00786C23" w:rsidRDefault="003B05ED" w:rsidP="003B05ED">
      <w:pPr>
        <w:spacing w:after="0" w:line="240" w:lineRule="auto"/>
        <w:rPr>
          <w:rFonts w:ascii="Trebuchet MS" w:hAnsi="Trebuchet MS" w:cs="Consolas"/>
        </w:rPr>
      </w:pPr>
    </w:p>
    <w:p w14:paraId="62B4FC19" w14:textId="77777777" w:rsidR="003B05ED" w:rsidRDefault="003B05ED" w:rsidP="003B05ED">
      <w:pPr>
        <w:spacing w:after="0" w:line="240" w:lineRule="auto"/>
        <w:rPr>
          <w:rFonts w:ascii="Trebuchet MS" w:hAnsi="Trebuchet MS" w:cs="Consolas"/>
        </w:rPr>
      </w:pPr>
      <w:r w:rsidRPr="00786C23">
        <w:rPr>
          <w:rFonts w:ascii="Trebuchet MS" w:hAnsi="Trebuchet MS" w:cs="Consolas"/>
        </w:rPr>
        <w:t xml:space="preserve">Public concerns about the time taken to travel from the </w:t>
      </w:r>
      <w:r>
        <w:rPr>
          <w:rFonts w:ascii="Trebuchet MS" w:hAnsi="Trebuchet MS" w:cs="Consolas"/>
        </w:rPr>
        <w:t>west c</w:t>
      </w:r>
      <w:r w:rsidRPr="00786C23">
        <w:rPr>
          <w:rFonts w:ascii="Trebuchet MS" w:hAnsi="Trebuchet MS" w:cs="Consolas"/>
        </w:rPr>
        <w:t xml:space="preserve">oast in Wales are very similar to </w:t>
      </w:r>
      <w:r>
        <w:rPr>
          <w:rFonts w:ascii="Trebuchet MS" w:hAnsi="Trebuchet MS" w:cs="Consolas"/>
        </w:rPr>
        <w:t>those expressed by residents in w</w:t>
      </w:r>
      <w:r w:rsidRPr="00786C23">
        <w:rPr>
          <w:rFonts w:ascii="Trebuchet MS" w:hAnsi="Trebuchet MS" w:cs="Consolas"/>
        </w:rPr>
        <w:t>est Cumbria; in particular they are anxious that delays in reaching urgent and emergency care may result in deterioration of condition or outcome.</w:t>
      </w:r>
    </w:p>
    <w:p w14:paraId="543839FA" w14:textId="77777777" w:rsidR="003B05ED" w:rsidRPr="00786C23" w:rsidRDefault="003B05ED" w:rsidP="003B05ED">
      <w:pPr>
        <w:spacing w:after="0" w:line="240" w:lineRule="auto"/>
        <w:rPr>
          <w:rFonts w:ascii="Trebuchet MS" w:hAnsi="Trebuchet MS" w:cs="Consolas"/>
        </w:rPr>
      </w:pPr>
    </w:p>
    <w:p w14:paraId="0C14FF12" w14:textId="77777777" w:rsidR="003B05ED" w:rsidRDefault="003B05ED" w:rsidP="003B05ED">
      <w:pPr>
        <w:spacing w:after="0" w:line="240" w:lineRule="auto"/>
        <w:rPr>
          <w:rFonts w:ascii="Trebuchet MS" w:hAnsi="Trebuchet MS" w:cs="Consolas"/>
        </w:rPr>
      </w:pPr>
      <w:r w:rsidRPr="00786C23">
        <w:rPr>
          <w:rFonts w:ascii="Trebuchet MS" w:hAnsi="Trebuchet MS" w:cs="Consolas"/>
        </w:rPr>
        <w:t>The DAV is staffed by a 10-strong team of paramedics and emergency technicians who provide 24/7 cover. Following a review of activity data, the RCPCH review concluded that there had been “no measurable deterioration in clinical outcomes” as a result of this service development.</w:t>
      </w:r>
    </w:p>
    <w:p w14:paraId="1C8A0173" w14:textId="77777777" w:rsidR="003B05ED" w:rsidRPr="00786C23" w:rsidRDefault="003B05ED" w:rsidP="003B05ED">
      <w:pPr>
        <w:spacing w:after="0" w:line="240" w:lineRule="auto"/>
        <w:rPr>
          <w:rFonts w:ascii="Trebuchet MS" w:hAnsi="Trebuchet MS" w:cs="Consolas"/>
        </w:rPr>
      </w:pPr>
    </w:p>
    <w:p w14:paraId="75665D2F" w14:textId="77777777" w:rsidR="003B05ED" w:rsidRPr="00786C23" w:rsidRDefault="003B05ED" w:rsidP="003B05ED">
      <w:pPr>
        <w:spacing w:after="0" w:line="240" w:lineRule="auto"/>
        <w:rPr>
          <w:rFonts w:ascii="Trebuchet MS" w:hAnsi="Trebuchet MS" w:cs="Consolas"/>
        </w:rPr>
      </w:pPr>
      <w:r w:rsidRPr="00786C23">
        <w:rPr>
          <w:rFonts w:ascii="Trebuchet MS" w:hAnsi="Trebuchet MS" w:cs="Consolas"/>
        </w:rPr>
        <w:lastRenderedPageBreak/>
        <w:t xml:space="preserve">As the team is underutilised in terms of transfers, the staff provide additional support to Withybush Hospital providing emergency training to staff, support for activity in </w:t>
      </w:r>
      <w:r>
        <w:rPr>
          <w:rFonts w:ascii="Trebuchet MS" w:hAnsi="Trebuchet MS" w:cs="Consolas"/>
        </w:rPr>
        <w:t>the emergency department</w:t>
      </w:r>
      <w:r w:rsidRPr="00786C23">
        <w:rPr>
          <w:rFonts w:ascii="Trebuchet MS" w:hAnsi="Trebuchet MS" w:cs="Consolas"/>
        </w:rPr>
        <w:t xml:space="preserve"> and on the wards, </w:t>
      </w:r>
      <w:r>
        <w:rPr>
          <w:rFonts w:ascii="Trebuchet MS" w:hAnsi="Trebuchet MS" w:cs="Consolas"/>
        </w:rPr>
        <w:t>as well as</w:t>
      </w:r>
      <w:r w:rsidRPr="00786C23">
        <w:rPr>
          <w:rFonts w:ascii="Trebuchet MS" w:hAnsi="Trebuchet MS" w:cs="Consolas"/>
        </w:rPr>
        <w:t xml:space="preserve"> occasional assistance in the </w:t>
      </w:r>
      <w:r>
        <w:rPr>
          <w:rFonts w:ascii="Trebuchet MS" w:hAnsi="Trebuchet MS" w:cs="Consolas"/>
        </w:rPr>
        <w:t>midwife-led unit</w:t>
      </w:r>
      <w:r w:rsidRPr="00786C23">
        <w:rPr>
          <w:rFonts w:ascii="Trebuchet MS" w:hAnsi="Trebuchet MS" w:cs="Consolas"/>
        </w:rPr>
        <w:t xml:space="preserve">. </w:t>
      </w:r>
    </w:p>
    <w:p w14:paraId="7311CE0E" w14:textId="77777777" w:rsidR="003B05ED" w:rsidRDefault="003B05ED" w:rsidP="003B05ED">
      <w:pPr>
        <w:spacing w:after="0" w:line="240" w:lineRule="auto"/>
        <w:rPr>
          <w:rFonts w:ascii="Trebuchet MS" w:hAnsi="Trebuchet MS" w:cs="Consolas"/>
          <w:iCs/>
        </w:rPr>
      </w:pPr>
    </w:p>
    <w:p w14:paraId="0D1AE434" w14:textId="77777777" w:rsidR="003B05ED" w:rsidRPr="0057142A" w:rsidRDefault="003B05ED" w:rsidP="0057142A">
      <w:pPr>
        <w:spacing w:after="0" w:line="240" w:lineRule="auto"/>
        <w:rPr>
          <w:rFonts w:ascii="Trebuchet MS" w:hAnsi="Trebuchet MS" w:cs="Consolas"/>
          <w:iCs/>
        </w:rPr>
      </w:pPr>
      <w:r>
        <w:rPr>
          <w:rFonts w:ascii="Trebuchet MS" w:hAnsi="Trebuchet MS" w:cs="Consolas"/>
          <w:iCs/>
        </w:rPr>
        <w:t>The vehicle is a ring-</w:t>
      </w:r>
      <w:r w:rsidRPr="00786C23">
        <w:rPr>
          <w:rFonts w:ascii="Trebuchet MS" w:hAnsi="Trebuchet MS" w:cs="Consolas"/>
          <w:iCs/>
        </w:rPr>
        <w:t xml:space="preserve">fenced resource provided to transfer women, babies and children from </w:t>
      </w:r>
      <w:r w:rsidRPr="0057142A">
        <w:rPr>
          <w:rFonts w:ascii="Trebuchet MS" w:hAnsi="Trebuchet MS" w:cs="Consolas"/>
          <w:iCs/>
        </w:rPr>
        <w:t>WCH to Cumberland Infirmary Carlisle (CIC) – and other specialist centres if the need should arise – and is in addition to the existing ambulance establishment.</w:t>
      </w:r>
    </w:p>
    <w:p w14:paraId="23E9AB90" w14:textId="77777777" w:rsidR="00AD09AE" w:rsidRPr="0057142A" w:rsidRDefault="00AD09AE" w:rsidP="00AD09AE">
      <w:pPr>
        <w:spacing w:after="0" w:line="240" w:lineRule="auto"/>
        <w:rPr>
          <w:rFonts w:ascii="Trebuchet MS" w:hAnsi="Trebuchet MS"/>
        </w:rPr>
      </w:pPr>
    </w:p>
    <w:p w14:paraId="5667722D" w14:textId="77777777" w:rsidR="00AD09AE" w:rsidRPr="007F3B88" w:rsidRDefault="00AD09AE" w:rsidP="00AD09AE">
      <w:pPr>
        <w:spacing w:after="0" w:line="240" w:lineRule="auto"/>
        <w:rPr>
          <w:rFonts w:ascii="Trebuchet MS" w:hAnsi="Trebuchet MS"/>
          <w:i/>
          <w:color w:val="1F497D" w:themeColor="text2"/>
        </w:rPr>
      </w:pPr>
      <w:r w:rsidRPr="007F3B88">
        <w:rPr>
          <w:rFonts w:ascii="Trebuchet MS" w:hAnsi="Trebuchet MS"/>
          <w:i/>
          <w:color w:val="1F497D" w:themeColor="text2"/>
        </w:rPr>
        <w:t>QUESTION: There is a current shortage of paramedics so how will you provide them?</w:t>
      </w:r>
    </w:p>
    <w:p w14:paraId="59941165" w14:textId="77777777" w:rsidR="00AD09AE" w:rsidRPr="00B91F60" w:rsidRDefault="00AD09AE" w:rsidP="00AD09AE">
      <w:pPr>
        <w:spacing w:after="0" w:line="240" w:lineRule="auto"/>
        <w:rPr>
          <w:rFonts w:ascii="Trebuchet MS" w:hAnsi="Trebuchet MS"/>
        </w:rPr>
      </w:pPr>
    </w:p>
    <w:p w14:paraId="206C42DC" w14:textId="77777777" w:rsidR="00AD09AE" w:rsidRDefault="00AD09AE" w:rsidP="00AD09AE">
      <w:pPr>
        <w:spacing w:after="0" w:line="240" w:lineRule="auto"/>
        <w:rPr>
          <w:rFonts w:ascii="Trebuchet MS" w:hAnsi="Trebuchet MS"/>
        </w:rPr>
      </w:pPr>
      <w:r w:rsidRPr="00B91F60">
        <w:rPr>
          <w:rFonts w:ascii="Trebuchet MS" w:hAnsi="Trebuchet MS"/>
        </w:rPr>
        <w:t xml:space="preserve">As a result of recent international recruitment, 10 additional trained paramedics have been recruited to work in </w:t>
      </w:r>
      <w:r>
        <w:rPr>
          <w:rFonts w:ascii="Trebuchet MS" w:hAnsi="Trebuchet MS"/>
        </w:rPr>
        <w:t>n</w:t>
      </w:r>
      <w:r w:rsidRPr="00B91F60">
        <w:rPr>
          <w:rFonts w:ascii="Trebuchet MS" w:hAnsi="Trebuchet MS"/>
        </w:rPr>
        <w:t>orth Cumbria which is excellent news for us locally, and further international recruitment is planned. NWAS is also working closely with higher education partners to introduce paramedic courses to the new West Lakes campus, Whitehaven, to help bui</w:t>
      </w:r>
      <w:r>
        <w:rPr>
          <w:rFonts w:ascii="Trebuchet MS" w:hAnsi="Trebuchet MS"/>
        </w:rPr>
        <w:t xml:space="preserve">ld a workforce for the future. This activity forms part of NWAS’s ongoing recruitment and retention programme. Additional recruitment would potentially be required to implement any changes as a result of the consultation process.  </w:t>
      </w:r>
    </w:p>
    <w:p w14:paraId="248B9B29" w14:textId="77777777" w:rsidR="007F3B88" w:rsidRDefault="007F3B88" w:rsidP="0057142A">
      <w:pPr>
        <w:spacing w:after="0" w:line="240" w:lineRule="auto"/>
        <w:rPr>
          <w:rFonts w:ascii="Trebuchet MS" w:hAnsi="Trebuchet MS"/>
        </w:rPr>
      </w:pPr>
    </w:p>
    <w:p w14:paraId="20B508DB" w14:textId="77777777" w:rsidR="00AD09AE" w:rsidRPr="0087517A" w:rsidRDefault="00AD09AE" w:rsidP="00AD09AE">
      <w:pPr>
        <w:spacing w:after="0" w:line="240" w:lineRule="auto"/>
        <w:rPr>
          <w:rFonts w:ascii="Trebuchet MS" w:eastAsia="Times New Roman" w:hAnsi="Trebuchet MS" w:cs="Arial"/>
          <w:i/>
          <w:color w:val="1F497D" w:themeColor="text2"/>
        </w:rPr>
      </w:pPr>
      <w:r w:rsidRPr="0087517A">
        <w:rPr>
          <w:rFonts w:ascii="Trebuchet MS" w:eastAsia="Times New Roman" w:hAnsi="Trebuchet MS" w:cs="Arial"/>
          <w:i/>
          <w:color w:val="1F497D" w:themeColor="text2"/>
        </w:rPr>
        <w:t xml:space="preserve">QUESTION: What arrangements </w:t>
      </w:r>
      <w:r>
        <w:rPr>
          <w:rFonts w:ascii="Trebuchet MS" w:eastAsia="Times New Roman" w:hAnsi="Trebuchet MS" w:cs="Arial"/>
          <w:i/>
          <w:color w:val="1F497D" w:themeColor="text2"/>
        </w:rPr>
        <w:t xml:space="preserve">will there </w:t>
      </w:r>
      <w:r w:rsidRPr="0087517A">
        <w:rPr>
          <w:rFonts w:ascii="Trebuchet MS" w:eastAsia="Times New Roman" w:hAnsi="Trebuchet MS" w:cs="Arial"/>
          <w:i/>
          <w:color w:val="1F497D" w:themeColor="text2"/>
        </w:rPr>
        <w:t xml:space="preserve">be </w:t>
      </w:r>
      <w:r>
        <w:rPr>
          <w:rFonts w:ascii="Trebuchet MS" w:eastAsia="Times New Roman" w:hAnsi="Trebuchet MS" w:cs="Arial"/>
          <w:i/>
          <w:color w:val="1F497D" w:themeColor="text2"/>
        </w:rPr>
        <w:t xml:space="preserve">to transport </w:t>
      </w:r>
      <w:r w:rsidRPr="0087517A">
        <w:rPr>
          <w:rFonts w:ascii="Trebuchet MS" w:eastAsia="Times New Roman" w:hAnsi="Trebuchet MS" w:cs="Arial"/>
          <w:i/>
          <w:color w:val="1F497D" w:themeColor="text2"/>
        </w:rPr>
        <w:t>sick children from WCH to CIC?</w:t>
      </w:r>
    </w:p>
    <w:p w14:paraId="5C218649" w14:textId="77777777" w:rsidR="00AD09AE" w:rsidRPr="0047439D" w:rsidRDefault="00AD09AE" w:rsidP="00DA1797">
      <w:pPr>
        <w:spacing w:after="0" w:line="240" w:lineRule="auto"/>
        <w:rPr>
          <w:rFonts w:ascii="Trebuchet MS" w:eastAsia="Times New Roman" w:hAnsi="Trebuchet MS" w:cs="Arial"/>
        </w:rPr>
      </w:pPr>
    </w:p>
    <w:p w14:paraId="002CE3C7" w14:textId="2BABF22E" w:rsidR="007F3B88" w:rsidRPr="00DA1797" w:rsidRDefault="00AD09AE" w:rsidP="00DA1797">
      <w:pPr>
        <w:spacing w:after="0" w:line="240" w:lineRule="auto"/>
        <w:rPr>
          <w:rFonts w:ascii="Trebuchet MS" w:eastAsia="Times New Roman" w:hAnsi="Trebuchet MS" w:cs="Arial"/>
        </w:rPr>
      </w:pPr>
      <w:r w:rsidRPr="0047439D">
        <w:rPr>
          <w:rFonts w:ascii="Trebuchet MS" w:eastAsia="Times New Roman" w:hAnsi="Trebuchet MS" w:cs="Arial"/>
        </w:rPr>
        <w:t xml:space="preserve">Any </w:t>
      </w:r>
      <w:r w:rsidRPr="00DA1797">
        <w:rPr>
          <w:rFonts w:ascii="Trebuchet MS" w:eastAsia="Times New Roman" w:hAnsi="Trebuchet MS" w:cs="Arial"/>
        </w:rPr>
        <w:t>child who needs to be transferred will be transferred in an ambulance with a trained escort (usually a nurse or paramedic).</w:t>
      </w:r>
    </w:p>
    <w:p w14:paraId="14B1673D" w14:textId="77777777" w:rsidR="00B466F5" w:rsidRPr="00DA1797" w:rsidRDefault="00B466F5" w:rsidP="00DA1797">
      <w:pPr>
        <w:spacing w:after="0" w:line="240" w:lineRule="auto"/>
        <w:rPr>
          <w:rFonts w:ascii="Trebuchet MS" w:hAnsi="Trebuchet MS"/>
        </w:rPr>
      </w:pPr>
    </w:p>
    <w:p w14:paraId="559A99C8" w14:textId="18482376" w:rsidR="00DA1797" w:rsidRPr="00DA1797" w:rsidRDefault="00DA1797" w:rsidP="00DA1797">
      <w:pPr>
        <w:spacing w:after="0" w:line="240" w:lineRule="auto"/>
        <w:rPr>
          <w:rFonts w:ascii="Trebuchet MS" w:hAnsi="Trebuchet MS"/>
          <w:i/>
          <w:color w:val="1F497D" w:themeColor="text2"/>
        </w:rPr>
      </w:pPr>
      <w:r w:rsidRPr="00DA1797">
        <w:rPr>
          <w:rFonts w:ascii="Trebuchet MS" w:hAnsi="Trebuchet MS"/>
          <w:i/>
          <w:color w:val="1F497D" w:themeColor="text2"/>
        </w:rPr>
        <w:t xml:space="preserve">QUESTION: What clinical support will be available for patients and </w:t>
      </w:r>
      <w:r w:rsidR="0015335A">
        <w:rPr>
          <w:rFonts w:ascii="Trebuchet MS" w:hAnsi="Trebuchet MS"/>
          <w:i/>
          <w:color w:val="1F497D" w:themeColor="text2"/>
        </w:rPr>
        <w:t>a</w:t>
      </w:r>
      <w:r w:rsidRPr="00DA1797">
        <w:rPr>
          <w:rFonts w:ascii="Trebuchet MS" w:hAnsi="Trebuchet MS"/>
          <w:i/>
          <w:color w:val="1F497D" w:themeColor="text2"/>
        </w:rPr>
        <w:t>mbulance crews for transfers?</w:t>
      </w:r>
    </w:p>
    <w:p w14:paraId="0B32A545" w14:textId="77777777" w:rsidR="00DA1797" w:rsidRPr="00DA1797" w:rsidRDefault="00DA1797" w:rsidP="00DA1797">
      <w:pPr>
        <w:spacing w:after="0" w:line="240" w:lineRule="auto"/>
        <w:rPr>
          <w:rFonts w:ascii="Trebuchet MS" w:hAnsi="Trebuchet MS"/>
        </w:rPr>
      </w:pPr>
    </w:p>
    <w:p w14:paraId="70516B28" w14:textId="03AFF63E" w:rsidR="00DA1797" w:rsidRDefault="00DA1797" w:rsidP="00B91F60">
      <w:pPr>
        <w:spacing w:after="0" w:line="240" w:lineRule="auto"/>
        <w:rPr>
          <w:rFonts w:ascii="Trebuchet MS" w:hAnsi="Trebuchet MS"/>
          <w:color w:val="000000" w:themeColor="text1"/>
        </w:rPr>
      </w:pPr>
      <w:r w:rsidRPr="00DA1797">
        <w:rPr>
          <w:rFonts w:ascii="Trebuchet MS" w:hAnsi="Trebuchet MS"/>
        </w:rPr>
        <w:t>There will be appropriate levels of clinical support dependant on individual need available for transfers.</w:t>
      </w:r>
      <w:r w:rsidRPr="00DA1797">
        <w:rPr>
          <w:rFonts w:ascii="Trebuchet MS" w:hAnsi="Trebuchet MS"/>
          <w:color w:val="000000" w:themeColor="text1"/>
        </w:rPr>
        <w:t xml:space="preserve"> </w:t>
      </w:r>
      <w:r w:rsidR="008F106B">
        <w:rPr>
          <w:rFonts w:ascii="Trebuchet MS" w:hAnsi="Trebuchet MS"/>
          <w:color w:val="000000" w:themeColor="text1"/>
        </w:rPr>
        <w:t>For all site-to-</w:t>
      </w:r>
      <w:r w:rsidRPr="00DA1797">
        <w:rPr>
          <w:rFonts w:ascii="Trebuchet MS" w:hAnsi="Trebuchet MS"/>
          <w:color w:val="000000" w:themeColor="text1"/>
        </w:rPr>
        <w:t>site maternity transfers a midwife will travel with t</w:t>
      </w:r>
      <w:r w:rsidR="008F106B">
        <w:rPr>
          <w:rFonts w:ascii="Trebuchet MS" w:hAnsi="Trebuchet MS"/>
          <w:color w:val="000000" w:themeColor="text1"/>
        </w:rPr>
        <w:t>he patient and ambulance crew. I</w:t>
      </w:r>
      <w:r w:rsidRPr="00DA1797">
        <w:rPr>
          <w:rFonts w:ascii="Trebuchet MS" w:hAnsi="Trebuchet MS"/>
          <w:color w:val="000000" w:themeColor="text1"/>
        </w:rPr>
        <w:t xml:space="preserve">n the event the call is received for a patient in the </w:t>
      </w:r>
      <w:r w:rsidR="008F106B">
        <w:rPr>
          <w:rFonts w:ascii="Trebuchet MS" w:hAnsi="Trebuchet MS"/>
          <w:color w:val="000000" w:themeColor="text1"/>
        </w:rPr>
        <w:t>c</w:t>
      </w:r>
      <w:r w:rsidRPr="00DA1797">
        <w:rPr>
          <w:rFonts w:ascii="Trebuchet MS" w:hAnsi="Trebuchet MS"/>
          <w:color w:val="000000" w:themeColor="text1"/>
        </w:rPr>
        <w:t xml:space="preserve">ommunity and a midwife is not at scene when an </w:t>
      </w:r>
      <w:r w:rsidR="008F106B">
        <w:rPr>
          <w:rFonts w:ascii="Trebuchet MS" w:hAnsi="Trebuchet MS"/>
          <w:color w:val="000000" w:themeColor="text1"/>
        </w:rPr>
        <w:t>a</w:t>
      </w:r>
      <w:r w:rsidRPr="00DA1797">
        <w:rPr>
          <w:rFonts w:ascii="Trebuchet MS" w:hAnsi="Trebuchet MS"/>
          <w:color w:val="000000" w:themeColor="text1"/>
        </w:rPr>
        <w:t>mbulance crew arrive</w:t>
      </w:r>
      <w:r w:rsidR="008F106B">
        <w:rPr>
          <w:rFonts w:ascii="Trebuchet MS" w:hAnsi="Trebuchet MS"/>
          <w:color w:val="000000" w:themeColor="text1"/>
        </w:rPr>
        <w:t>s,</w:t>
      </w:r>
      <w:r w:rsidRPr="00DA1797">
        <w:rPr>
          <w:rFonts w:ascii="Trebuchet MS" w:hAnsi="Trebuchet MS"/>
          <w:color w:val="000000" w:themeColor="text1"/>
        </w:rPr>
        <w:t xml:space="preserve"> then in emergency situations the patient may be transferred without this provision</w:t>
      </w:r>
      <w:r w:rsidR="008F106B">
        <w:rPr>
          <w:rFonts w:ascii="Trebuchet MS" w:hAnsi="Trebuchet MS"/>
          <w:color w:val="000000" w:themeColor="text1"/>
        </w:rPr>
        <w:t>,</w:t>
      </w:r>
      <w:r w:rsidRPr="00DA1797">
        <w:rPr>
          <w:rFonts w:ascii="Trebuchet MS" w:hAnsi="Trebuchet MS"/>
          <w:color w:val="000000" w:themeColor="text1"/>
        </w:rPr>
        <w:t xml:space="preserve"> as is current practice.</w:t>
      </w:r>
    </w:p>
    <w:p w14:paraId="108663B8" w14:textId="77777777" w:rsidR="00710469" w:rsidRPr="00710469" w:rsidRDefault="00710469" w:rsidP="00B91F60">
      <w:pPr>
        <w:spacing w:after="0" w:line="240" w:lineRule="auto"/>
        <w:rPr>
          <w:rFonts w:ascii="Trebuchet MS" w:hAnsi="Trebuchet MS"/>
          <w:color w:val="000000" w:themeColor="text1"/>
        </w:rPr>
      </w:pPr>
    </w:p>
    <w:p w14:paraId="64E2DF48" w14:textId="77777777" w:rsidR="0057142A" w:rsidRPr="00B466F5" w:rsidRDefault="0057142A" w:rsidP="0057142A">
      <w:pPr>
        <w:spacing w:after="0" w:line="240" w:lineRule="auto"/>
        <w:rPr>
          <w:rFonts w:ascii="Trebuchet MS" w:hAnsi="Trebuchet MS"/>
          <w:i/>
          <w:color w:val="1F497D" w:themeColor="text2"/>
        </w:rPr>
      </w:pPr>
      <w:r w:rsidRPr="00B466F5">
        <w:rPr>
          <w:rFonts w:ascii="Trebuchet MS" w:hAnsi="Trebuchet MS"/>
          <w:i/>
          <w:color w:val="1F497D" w:themeColor="text2"/>
        </w:rPr>
        <w:t>QUESTION: If patients and family members have to travel further for routine admissions, to reach clinics, visit, and get home again afterwards, what are you doing to support them?</w:t>
      </w:r>
    </w:p>
    <w:p w14:paraId="6E9CCA6F" w14:textId="77777777" w:rsidR="0057142A" w:rsidRPr="00B91F60" w:rsidRDefault="0057142A" w:rsidP="0057142A">
      <w:pPr>
        <w:spacing w:after="0" w:line="240" w:lineRule="auto"/>
        <w:rPr>
          <w:rFonts w:ascii="Trebuchet MS" w:hAnsi="Trebuchet MS"/>
        </w:rPr>
      </w:pPr>
    </w:p>
    <w:p w14:paraId="100EF924" w14:textId="77777777" w:rsidR="0057142A" w:rsidRDefault="0057142A" w:rsidP="0057142A">
      <w:pPr>
        <w:spacing w:after="0" w:line="240" w:lineRule="auto"/>
        <w:rPr>
          <w:rFonts w:ascii="Trebuchet MS" w:hAnsi="Trebuchet MS"/>
        </w:rPr>
      </w:pPr>
      <w:r w:rsidRPr="00B91F60">
        <w:rPr>
          <w:rFonts w:ascii="Trebuchet MS" w:hAnsi="Trebuchet MS"/>
        </w:rPr>
        <w:t xml:space="preserve">We support the principle of providing high quality care as close to home where feasible, thereby reducing as much as possible the need for </w:t>
      </w:r>
      <w:r>
        <w:rPr>
          <w:rFonts w:ascii="Trebuchet MS" w:hAnsi="Trebuchet MS"/>
        </w:rPr>
        <w:t xml:space="preserve">patients and families to travel </w:t>
      </w:r>
      <w:r w:rsidRPr="00B91F60">
        <w:rPr>
          <w:rFonts w:ascii="Trebuchet MS" w:hAnsi="Trebuchet MS"/>
        </w:rPr>
        <w:t>unnecessary distances. This means providing outpatient appointments locally and avoiding them altogether by supporting our Integrated Care Communities to manage patients at home or in their GP practice without needing to send them to hospital. However</w:t>
      </w:r>
      <w:r>
        <w:rPr>
          <w:rFonts w:ascii="Trebuchet MS" w:hAnsi="Trebuchet MS"/>
        </w:rPr>
        <w:t>,</w:t>
      </w:r>
      <w:r w:rsidRPr="00B91F60">
        <w:rPr>
          <w:rFonts w:ascii="Trebuchet MS" w:hAnsi="Trebuchet MS"/>
        </w:rPr>
        <w:t xml:space="preserve"> when travel is necessary, we are working to make this as easy as we can.  </w:t>
      </w:r>
    </w:p>
    <w:p w14:paraId="29789473" w14:textId="77777777" w:rsidR="0057142A" w:rsidRPr="00B91F60" w:rsidRDefault="0057142A" w:rsidP="0057142A">
      <w:pPr>
        <w:spacing w:after="0" w:line="240" w:lineRule="auto"/>
        <w:rPr>
          <w:rFonts w:ascii="Trebuchet MS" w:hAnsi="Trebuchet MS"/>
        </w:rPr>
      </w:pPr>
    </w:p>
    <w:p w14:paraId="11E3C65D" w14:textId="77777777" w:rsidR="0057142A" w:rsidRDefault="0057142A" w:rsidP="0057142A">
      <w:pPr>
        <w:spacing w:after="0" w:line="240" w:lineRule="auto"/>
        <w:rPr>
          <w:rFonts w:ascii="Trebuchet MS" w:hAnsi="Trebuchet MS"/>
        </w:rPr>
      </w:pPr>
      <w:r w:rsidRPr="00B91F60">
        <w:rPr>
          <w:rFonts w:ascii="Trebuchet MS" w:hAnsi="Trebuchet MS"/>
        </w:rPr>
        <w:t>In keeping with all parts for the NHS</w:t>
      </w:r>
      <w:r>
        <w:rPr>
          <w:rFonts w:ascii="Trebuchet MS" w:hAnsi="Trebuchet MS"/>
        </w:rPr>
        <w:t>,</w:t>
      </w:r>
      <w:r w:rsidRPr="00B91F60">
        <w:rPr>
          <w:rFonts w:ascii="Trebuchet MS" w:hAnsi="Trebuchet MS"/>
        </w:rPr>
        <w:t xml:space="preserve"> we use national criteria to determine who is eligible to use the Patient Transport Service (PTS). Although we are constrained to some degree by this, we are continually working to improve this service including ensuring staff are able to apply the criteria consistently as this has been an issue of concern fed back to us. The contract with NWAS has recently been changed and now allows for the service to be provided into early evening, as well as a ‘text ahead’ service to inform patients when transport will arrive and other quality improvements. We are also working with </w:t>
      </w:r>
      <w:r>
        <w:rPr>
          <w:rFonts w:ascii="Trebuchet MS" w:hAnsi="Trebuchet MS"/>
        </w:rPr>
        <w:t xml:space="preserve">North Cumbria University Hospitals NHS Trust </w:t>
      </w:r>
      <w:r w:rsidRPr="00B91F60">
        <w:rPr>
          <w:rFonts w:ascii="Trebuchet MS" w:hAnsi="Trebuchet MS"/>
        </w:rPr>
        <w:t>and NWAS to see if we can better streamline current arrangements to reduce any waste in the system. We will continue to ‘top up’ patient transport services as required using private ambulance services.</w:t>
      </w:r>
    </w:p>
    <w:p w14:paraId="6A3D954E" w14:textId="77777777" w:rsidR="0057142A" w:rsidRPr="00B91F60" w:rsidRDefault="0057142A" w:rsidP="0057142A">
      <w:pPr>
        <w:spacing w:after="0" w:line="240" w:lineRule="auto"/>
        <w:rPr>
          <w:rFonts w:ascii="Trebuchet MS" w:hAnsi="Trebuchet MS"/>
        </w:rPr>
      </w:pPr>
    </w:p>
    <w:p w14:paraId="5795C207" w14:textId="77777777" w:rsidR="0057142A" w:rsidRDefault="0057142A" w:rsidP="0057142A">
      <w:pPr>
        <w:spacing w:after="0" w:line="240" w:lineRule="auto"/>
        <w:rPr>
          <w:rFonts w:ascii="Trebuchet MS" w:hAnsi="Trebuchet MS"/>
        </w:rPr>
      </w:pPr>
      <w:r w:rsidRPr="00B91F60">
        <w:rPr>
          <w:rFonts w:ascii="Trebuchet MS" w:hAnsi="Trebuchet MS"/>
        </w:rPr>
        <w:t xml:space="preserve">We know that many people who are not eligible for PTS can find it difficult to get to hospitals and GP surgeries, so we are looking to help improve other transport options too. This means maximising use of voluntary and charitable schemes including community transport services, and working with public transport providers. An important part of this will be to make sure we can help patients, their </w:t>
      </w:r>
      <w:r>
        <w:rPr>
          <w:rFonts w:ascii="Trebuchet MS" w:hAnsi="Trebuchet MS"/>
        </w:rPr>
        <w:t xml:space="preserve">friends </w:t>
      </w:r>
      <w:r w:rsidRPr="00B91F60">
        <w:rPr>
          <w:rFonts w:ascii="Trebuchet MS" w:hAnsi="Trebuchet MS"/>
        </w:rPr>
        <w:t>and families to easily understand what transport options there are available. Staff can have difficulties knowing what is available too</w:t>
      </w:r>
      <w:r>
        <w:rPr>
          <w:rFonts w:ascii="Trebuchet MS" w:hAnsi="Trebuchet MS"/>
        </w:rPr>
        <w:t>,</w:t>
      </w:r>
      <w:r w:rsidRPr="00B91F60">
        <w:rPr>
          <w:rFonts w:ascii="Trebuchet MS" w:hAnsi="Trebuchet MS"/>
        </w:rPr>
        <w:t xml:space="preserve"> which can affect discharges and booking of appointments. The Transport Enabling Advisory </w:t>
      </w:r>
      <w:r>
        <w:rPr>
          <w:rFonts w:ascii="Trebuchet MS" w:hAnsi="Trebuchet MS"/>
        </w:rPr>
        <w:t>G</w:t>
      </w:r>
      <w:r w:rsidRPr="00B91F60">
        <w:rPr>
          <w:rFonts w:ascii="Trebuchet MS" w:hAnsi="Trebuchet MS"/>
        </w:rPr>
        <w:t>roup will consider possibilities for what a ‘single point of access to transport information’ could look like.</w:t>
      </w:r>
    </w:p>
    <w:p w14:paraId="27416794" w14:textId="77777777" w:rsidR="0057142A" w:rsidRPr="00B91F60" w:rsidRDefault="0057142A" w:rsidP="0057142A">
      <w:pPr>
        <w:spacing w:after="0" w:line="240" w:lineRule="auto"/>
        <w:rPr>
          <w:rFonts w:ascii="Trebuchet MS" w:hAnsi="Trebuchet MS"/>
        </w:rPr>
      </w:pPr>
    </w:p>
    <w:p w14:paraId="132F54DC" w14:textId="77777777" w:rsidR="0057142A" w:rsidRPr="00AD09AE" w:rsidRDefault="0057142A" w:rsidP="0057142A">
      <w:pPr>
        <w:spacing w:after="0" w:line="240" w:lineRule="auto"/>
        <w:rPr>
          <w:rFonts w:ascii="Trebuchet MS" w:hAnsi="Trebuchet MS"/>
        </w:rPr>
      </w:pPr>
      <w:r w:rsidRPr="00B91F60">
        <w:rPr>
          <w:rFonts w:ascii="Trebuchet MS" w:hAnsi="Trebuchet MS"/>
        </w:rPr>
        <w:t>We are also working hard at improving car parking arrangements on site</w:t>
      </w:r>
      <w:r>
        <w:rPr>
          <w:rFonts w:ascii="Trebuchet MS" w:hAnsi="Trebuchet MS"/>
        </w:rPr>
        <w:t>;</w:t>
      </w:r>
      <w:r w:rsidRPr="00B91F60">
        <w:rPr>
          <w:rFonts w:ascii="Trebuchet MS" w:hAnsi="Trebuchet MS"/>
        </w:rPr>
        <w:t xml:space="preserve"> there have been a number of recent improvements at Cumberland Infirmary already with more expected in the next few months, </w:t>
      </w:r>
      <w:r>
        <w:rPr>
          <w:rFonts w:ascii="Trebuchet MS" w:hAnsi="Trebuchet MS"/>
        </w:rPr>
        <w:t>while more</w:t>
      </w:r>
      <w:r w:rsidRPr="00B91F60">
        <w:rPr>
          <w:rFonts w:ascii="Trebuchet MS" w:hAnsi="Trebuchet MS"/>
        </w:rPr>
        <w:t xml:space="preserve"> work </w:t>
      </w:r>
      <w:r>
        <w:rPr>
          <w:rFonts w:ascii="Trebuchet MS" w:hAnsi="Trebuchet MS"/>
        </w:rPr>
        <w:t xml:space="preserve">is also </w:t>
      </w:r>
      <w:r w:rsidRPr="00B91F60">
        <w:rPr>
          <w:rFonts w:ascii="Trebuchet MS" w:hAnsi="Trebuchet MS"/>
        </w:rPr>
        <w:t xml:space="preserve">planned for improvements at West </w:t>
      </w:r>
      <w:r w:rsidRPr="00AD09AE">
        <w:rPr>
          <w:rFonts w:ascii="Trebuchet MS" w:hAnsi="Trebuchet MS"/>
        </w:rPr>
        <w:t>Cumberland Hospital.</w:t>
      </w:r>
    </w:p>
    <w:p w14:paraId="723A0083" w14:textId="77777777" w:rsidR="0057142A" w:rsidRPr="00AD09AE" w:rsidRDefault="0057142A" w:rsidP="00AD09AE">
      <w:pPr>
        <w:spacing w:after="0" w:line="240" w:lineRule="auto"/>
        <w:rPr>
          <w:rFonts w:ascii="Trebuchet MS" w:eastAsia="Times New Roman" w:hAnsi="Trebuchet MS" w:cs="Arial"/>
        </w:rPr>
      </w:pPr>
    </w:p>
    <w:p w14:paraId="363295F4" w14:textId="77777777" w:rsidR="0057142A" w:rsidRPr="00AD09AE" w:rsidRDefault="0057142A" w:rsidP="00AD09AE">
      <w:pPr>
        <w:spacing w:after="0" w:line="240" w:lineRule="auto"/>
        <w:rPr>
          <w:rFonts w:ascii="Trebuchet MS" w:hAnsi="Trebuchet MS" w:cs="Consolas"/>
          <w:i/>
          <w:color w:val="1F497D" w:themeColor="text2"/>
        </w:rPr>
      </w:pPr>
      <w:r w:rsidRPr="00AD09AE">
        <w:rPr>
          <w:rFonts w:ascii="Trebuchet MS" w:hAnsi="Trebuchet MS" w:cs="Consolas"/>
          <w:i/>
          <w:color w:val="1F497D" w:themeColor="text2"/>
        </w:rPr>
        <w:t>QUESTION: If I have my baby at CIC, will there be a service to transfer me to WCH for postnatal care?</w:t>
      </w:r>
    </w:p>
    <w:p w14:paraId="4DAF8EED" w14:textId="77777777" w:rsidR="0057142A" w:rsidRPr="00786C23" w:rsidRDefault="0057142A" w:rsidP="0057142A">
      <w:pPr>
        <w:spacing w:after="0" w:line="240" w:lineRule="auto"/>
        <w:rPr>
          <w:rFonts w:ascii="Trebuchet MS" w:hAnsi="Trebuchet MS" w:cs="Consolas"/>
        </w:rPr>
      </w:pPr>
    </w:p>
    <w:p w14:paraId="5C83D934" w14:textId="370EE66B" w:rsidR="0057142A" w:rsidRPr="0057142A" w:rsidRDefault="0057142A" w:rsidP="00B91F60">
      <w:pPr>
        <w:spacing w:after="0" w:line="240" w:lineRule="auto"/>
        <w:rPr>
          <w:rFonts w:ascii="Trebuchet MS" w:hAnsi="Trebuchet MS" w:cs="Consolas"/>
        </w:rPr>
      </w:pPr>
      <w:r w:rsidRPr="00786C23">
        <w:rPr>
          <w:rFonts w:ascii="Trebuchet MS" w:hAnsi="Trebuchet MS" w:cs="Consolas"/>
        </w:rPr>
        <w:t>There will be no facility to accept postnatal transfers back into WCH. National guidance (NICE) says most women should be well enough to go home six hours after birth and it is good practice to support women to return home as soon as possible. If you require medical care after birth in Carlisle you will stay there until you are ready to be discharged home.</w:t>
      </w:r>
    </w:p>
    <w:p w14:paraId="49308172" w14:textId="77777777" w:rsidR="0057142A" w:rsidRDefault="0057142A" w:rsidP="00B91F60">
      <w:pPr>
        <w:spacing w:after="0" w:line="240" w:lineRule="auto"/>
        <w:rPr>
          <w:rFonts w:ascii="Trebuchet MS" w:hAnsi="Trebuchet MS"/>
        </w:rPr>
      </w:pPr>
    </w:p>
    <w:p w14:paraId="6D1A12CA" w14:textId="77777777" w:rsidR="00AD09AE" w:rsidRPr="0057142A" w:rsidRDefault="00AD09AE" w:rsidP="00AD09AE">
      <w:pPr>
        <w:spacing w:after="0" w:line="240" w:lineRule="auto"/>
        <w:rPr>
          <w:rFonts w:ascii="Trebuchet MS" w:hAnsi="Trebuchet MS"/>
          <w:i/>
          <w:color w:val="1F497D" w:themeColor="text2"/>
        </w:rPr>
      </w:pPr>
      <w:r w:rsidRPr="0057142A">
        <w:rPr>
          <w:rFonts w:ascii="Trebuchet MS" w:hAnsi="Trebuchet MS"/>
          <w:i/>
          <w:color w:val="1F497D" w:themeColor="text2"/>
        </w:rPr>
        <w:t>QUESTION: If a child requires transfer to CIC for treatment will a parent be able to travel with them?</w:t>
      </w:r>
    </w:p>
    <w:p w14:paraId="1C4FC7B8" w14:textId="77777777" w:rsidR="00AD09AE" w:rsidRPr="0057142A" w:rsidRDefault="00AD09AE" w:rsidP="00AD09AE">
      <w:pPr>
        <w:spacing w:after="0" w:line="240" w:lineRule="auto"/>
        <w:rPr>
          <w:rFonts w:ascii="Trebuchet MS" w:hAnsi="Trebuchet MS"/>
        </w:rPr>
      </w:pPr>
    </w:p>
    <w:p w14:paraId="7E76A03B" w14:textId="10CE98DF" w:rsidR="00AD09AE" w:rsidRDefault="00AD09AE" w:rsidP="00B91F60">
      <w:pPr>
        <w:spacing w:after="0" w:line="240" w:lineRule="auto"/>
        <w:rPr>
          <w:rFonts w:ascii="Trebuchet MS" w:hAnsi="Trebuchet MS"/>
        </w:rPr>
      </w:pPr>
      <w:r w:rsidRPr="0057142A">
        <w:rPr>
          <w:rFonts w:ascii="Trebuchet MS" w:hAnsi="Trebuchet MS"/>
        </w:rPr>
        <w:t xml:space="preserve">NWAS can accommodate family members to travel with their children in most cases, but space may be </w:t>
      </w:r>
      <w:r>
        <w:rPr>
          <w:rFonts w:ascii="Trebuchet MS" w:hAnsi="Trebuchet MS"/>
        </w:rPr>
        <w:t xml:space="preserve">limited. </w:t>
      </w:r>
      <w:r w:rsidRPr="0057142A">
        <w:rPr>
          <w:rFonts w:ascii="Trebuchet MS" w:hAnsi="Trebuchet MS"/>
        </w:rPr>
        <w:t xml:space="preserve">In general there is a maximum of </w:t>
      </w:r>
      <w:r>
        <w:rPr>
          <w:rFonts w:ascii="Trebuchet MS" w:hAnsi="Trebuchet MS"/>
        </w:rPr>
        <w:t>two</w:t>
      </w:r>
      <w:r w:rsidRPr="0057142A">
        <w:rPr>
          <w:rFonts w:ascii="Trebuchet MS" w:hAnsi="Trebuchet MS"/>
        </w:rPr>
        <w:t xml:space="preserve"> spare seats but this also depends on the size of the transfer team if one is utilised, and discussion with the family also takes place at the time of the transfer with a view to supporting the child being transferred. NWAS are unable to facilitate a return journey for those travelling with a patient and will discuss before they leave site that if possible it may be appropriate for a family member to follow so they have transport on arrival.</w:t>
      </w:r>
    </w:p>
    <w:p w14:paraId="27EDE940" w14:textId="77777777" w:rsidR="00AD09AE" w:rsidRDefault="00AD09AE" w:rsidP="00B91F60">
      <w:pPr>
        <w:spacing w:after="0" w:line="240" w:lineRule="auto"/>
        <w:rPr>
          <w:rFonts w:ascii="Trebuchet MS" w:hAnsi="Trebuchet MS"/>
        </w:rPr>
      </w:pPr>
    </w:p>
    <w:p w14:paraId="00D8135B" w14:textId="77777777" w:rsidR="0057142A" w:rsidRPr="00B466F5" w:rsidRDefault="0057142A" w:rsidP="0057142A">
      <w:pPr>
        <w:spacing w:after="0" w:line="240" w:lineRule="auto"/>
        <w:rPr>
          <w:rFonts w:ascii="Trebuchet MS" w:hAnsi="Trebuchet MS"/>
          <w:i/>
          <w:color w:val="1F497D" w:themeColor="text2"/>
        </w:rPr>
      </w:pPr>
      <w:r w:rsidRPr="00B466F5">
        <w:rPr>
          <w:rFonts w:ascii="Trebuchet MS" w:hAnsi="Trebuchet MS"/>
          <w:i/>
          <w:color w:val="1F497D" w:themeColor="text2"/>
        </w:rPr>
        <w:t>QUESTION: We are concerned that patients may be transferred unnecessarily. What are you doing about this?</w:t>
      </w:r>
    </w:p>
    <w:p w14:paraId="7C6B2A20" w14:textId="77777777" w:rsidR="0057142A" w:rsidRPr="00B91F60" w:rsidRDefault="0057142A" w:rsidP="0057142A">
      <w:pPr>
        <w:spacing w:after="0" w:line="240" w:lineRule="auto"/>
        <w:rPr>
          <w:rFonts w:ascii="Trebuchet MS" w:hAnsi="Trebuchet MS"/>
        </w:rPr>
      </w:pPr>
    </w:p>
    <w:p w14:paraId="363C03F0" w14:textId="77777777" w:rsidR="0057142A" w:rsidRDefault="0057142A" w:rsidP="0057142A">
      <w:pPr>
        <w:spacing w:after="0" w:line="240" w:lineRule="auto"/>
        <w:rPr>
          <w:rFonts w:ascii="Trebuchet MS" w:hAnsi="Trebuchet MS"/>
        </w:rPr>
      </w:pPr>
      <w:r>
        <w:rPr>
          <w:rFonts w:ascii="Trebuchet MS" w:hAnsi="Trebuchet MS"/>
        </w:rPr>
        <w:t>W</w:t>
      </w:r>
      <w:r w:rsidRPr="00B91F60">
        <w:rPr>
          <w:rFonts w:ascii="Trebuchet MS" w:hAnsi="Trebuchet MS"/>
        </w:rPr>
        <w:t>e are being supported by a Scottish emergency transfer and retrieval medical expert to make improvements to our transfer arrangements. Dr Stephen Hearns has been helping us look in detail at the medical needs of patients, and at our pathways and protocols to improve speedy transfers, and enhance communication and escort arrangements in line with international best practice. This work is also picking up on the outcomes and recommendations of other transfer review</w:t>
      </w:r>
      <w:r>
        <w:rPr>
          <w:rFonts w:ascii="Trebuchet MS" w:hAnsi="Trebuchet MS"/>
        </w:rPr>
        <w:t>s</w:t>
      </w:r>
      <w:r w:rsidRPr="00B91F60">
        <w:rPr>
          <w:rFonts w:ascii="Trebuchet MS" w:hAnsi="Trebuchet MS"/>
        </w:rPr>
        <w:t xml:space="preserve"> including the </w:t>
      </w:r>
      <w:r w:rsidRPr="00B466F5">
        <w:rPr>
          <w:rFonts w:ascii="Trebuchet MS" w:hAnsi="Trebuchet MS"/>
        </w:rPr>
        <w:t>N</w:t>
      </w:r>
      <w:r w:rsidRPr="00B466F5">
        <w:rPr>
          <w:rStyle w:val="Emphasis"/>
          <w:rFonts w:ascii="Trebuchet MS" w:hAnsi="Trebuchet MS" w:cs="Arial"/>
          <w:bCs/>
          <w:i w:val="0"/>
          <w:iCs w:val="0"/>
          <w:shd w:val="clear" w:color="auto" w:fill="FFFFFF"/>
        </w:rPr>
        <w:t>orth East Quality Observatory Service</w:t>
      </w:r>
      <w:r w:rsidRPr="00B91F60">
        <w:rPr>
          <w:rFonts w:ascii="Trebuchet MS" w:hAnsi="Trebuchet MS"/>
        </w:rPr>
        <w:t xml:space="preserve"> review of a Trust audit of patient transfers recently published by the Clinical Commissioning Group.</w:t>
      </w:r>
    </w:p>
    <w:p w14:paraId="376FEC60" w14:textId="77777777" w:rsidR="0057142A" w:rsidRPr="00B91F60" w:rsidRDefault="0057142A" w:rsidP="0057142A">
      <w:pPr>
        <w:spacing w:after="0" w:line="240" w:lineRule="auto"/>
        <w:rPr>
          <w:rFonts w:ascii="Trebuchet MS" w:hAnsi="Trebuchet MS"/>
        </w:rPr>
      </w:pPr>
    </w:p>
    <w:p w14:paraId="2A958FA2" w14:textId="372BE307" w:rsidR="0057142A" w:rsidRDefault="0057142A" w:rsidP="00B91F60">
      <w:pPr>
        <w:spacing w:after="0" w:line="240" w:lineRule="auto"/>
        <w:rPr>
          <w:rFonts w:ascii="Trebuchet MS" w:hAnsi="Trebuchet MS"/>
        </w:rPr>
      </w:pPr>
      <w:r w:rsidRPr="00B91F60">
        <w:rPr>
          <w:rFonts w:ascii="Trebuchet MS" w:hAnsi="Trebuchet MS"/>
        </w:rPr>
        <w:t xml:space="preserve">We have recently repeated the previous survey of patients’ experience of transfers undertaken in 2014 </w:t>
      </w:r>
      <w:r>
        <w:rPr>
          <w:rFonts w:ascii="Trebuchet MS" w:hAnsi="Trebuchet MS"/>
        </w:rPr>
        <w:t xml:space="preserve">and </w:t>
      </w:r>
      <w:r w:rsidRPr="00B91F60">
        <w:rPr>
          <w:rFonts w:ascii="Trebuchet MS" w:hAnsi="Trebuchet MS"/>
        </w:rPr>
        <w:t>we will be publishing this as soon as the results are available.</w:t>
      </w:r>
    </w:p>
    <w:p w14:paraId="46B3F558" w14:textId="77777777" w:rsidR="0057142A" w:rsidRDefault="0057142A" w:rsidP="00B91F60">
      <w:pPr>
        <w:spacing w:after="0" w:line="240" w:lineRule="auto"/>
        <w:rPr>
          <w:rFonts w:ascii="Trebuchet MS" w:hAnsi="Trebuchet MS"/>
        </w:rPr>
      </w:pPr>
    </w:p>
    <w:p w14:paraId="7448F85D" w14:textId="77777777" w:rsidR="00AD09AE" w:rsidRPr="00AD09AE" w:rsidRDefault="00AD09AE" w:rsidP="00AD09AE">
      <w:pPr>
        <w:spacing w:after="0" w:line="240" w:lineRule="auto"/>
        <w:rPr>
          <w:rFonts w:ascii="Trebuchet MS" w:hAnsi="Trebuchet MS"/>
          <w:i/>
          <w:color w:val="1F497D" w:themeColor="text2"/>
        </w:rPr>
      </w:pPr>
      <w:r w:rsidRPr="00AD09AE">
        <w:rPr>
          <w:rFonts w:ascii="Trebuchet MS" w:hAnsi="Trebuchet MS"/>
          <w:i/>
          <w:color w:val="1F497D" w:themeColor="text2"/>
        </w:rPr>
        <w:t>QUESTION: What will happen if the major routes to Carlisle can’t be accessed due to an incident such as a major crash or adverse weather like the floods we have all seen in recent years?</w:t>
      </w:r>
    </w:p>
    <w:p w14:paraId="2E6D0837" w14:textId="77777777" w:rsidR="00AD09AE" w:rsidRPr="00AD09AE" w:rsidRDefault="00AD09AE" w:rsidP="00AD09AE">
      <w:pPr>
        <w:spacing w:after="0" w:line="240" w:lineRule="auto"/>
        <w:rPr>
          <w:rFonts w:ascii="Trebuchet MS" w:hAnsi="Trebuchet MS"/>
        </w:rPr>
      </w:pPr>
    </w:p>
    <w:p w14:paraId="7F325497" w14:textId="79F198EE" w:rsidR="00AD09AE" w:rsidRDefault="00AD09AE" w:rsidP="00B91F60">
      <w:pPr>
        <w:spacing w:after="0" w:line="240" w:lineRule="auto"/>
        <w:rPr>
          <w:rFonts w:ascii="Trebuchet MS" w:hAnsi="Trebuchet MS"/>
        </w:rPr>
      </w:pPr>
      <w:r w:rsidRPr="00AD09AE">
        <w:rPr>
          <w:rFonts w:ascii="Trebuchet MS" w:hAnsi="Trebuchet MS"/>
        </w:rPr>
        <w:t>NWAS has business continuity plans in place that mean alternative routes are planned and available for crews who encounter blockages due to road traffic collisions. In the event of road closures due to weather related issues then again the Trust’s business continuity arrangements provide access to providers who can assist in patient transfer. These include, Mountain Rescue vehicles with all-weather capability, air assets from both the Great North Air Ambulance and North West Air Ambulance and both military and civil providers for search and rescue operations. It should be remembered that both the volume of transfers and frequency of these events are also relatively small with alternative options available.</w:t>
      </w:r>
    </w:p>
    <w:p w14:paraId="48E42AC1" w14:textId="77777777" w:rsidR="00AD09AE" w:rsidRPr="00B91F60" w:rsidRDefault="00AD09AE" w:rsidP="00B91F60">
      <w:pPr>
        <w:spacing w:after="0" w:line="240" w:lineRule="auto"/>
        <w:rPr>
          <w:rFonts w:ascii="Trebuchet MS" w:hAnsi="Trebuchet MS"/>
        </w:rPr>
      </w:pPr>
    </w:p>
    <w:p w14:paraId="0241A2E4" w14:textId="77777777" w:rsidR="00AD09AE" w:rsidRPr="004F2B01" w:rsidRDefault="00AD09AE" w:rsidP="00AD09AE">
      <w:pPr>
        <w:spacing w:after="0" w:line="240" w:lineRule="auto"/>
        <w:rPr>
          <w:rFonts w:ascii="Trebuchet MS" w:hAnsi="Trebuchet MS"/>
          <w:i/>
          <w:color w:val="1F497D" w:themeColor="text2"/>
        </w:rPr>
      </w:pPr>
      <w:r w:rsidRPr="004F2B01">
        <w:rPr>
          <w:rFonts w:ascii="Trebuchet MS" w:hAnsi="Trebuchet MS"/>
          <w:i/>
          <w:color w:val="1F497D" w:themeColor="text2"/>
        </w:rPr>
        <w:t>QUESTION: What is happening about the heli-medicine proposals mentioned previously?</w:t>
      </w:r>
    </w:p>
    <w:p w14:paraId="2B12C8CA" w14:textId="77777777" w:rsidR="00AD09AE" w:rsidRPr="00B91F60" w:rsidRDefault="00AD09AE" w:rsidP="00AD09AE">
      <w:pPr>
        <w:spacing w:after="0" w:line="240" w:lineRule="auto"/>
        <w:rPr>
          <w:rFonts w:ascii="Trebuchet MS" w:hAnsi="Trebuchet MS"/>
        </w:rPr>
      </w:pPr>
    </w:p>
    <w:p w14:paraId="0AADBD90" w14:textId="77777777" w:rsidR="00AD09AE" w:rsidRDefault="00AD09AE" w:rsidP="00AD09AE">
      <w:pPr>
        <w:spacing w:after="0" w:line="240" w:lineRule="auto"/>
        <w:rPr>
          <w:rFonts w:ascii="Trebuchet MS" w:hAnsi="Trebuchet MS"/>
        </w:rPr>
      </w:pPr>
      <w:r w:rsidRPr="00B91F60">
        <w:rPr>
          <w:rFonts w:ascii="Trebuchet MS" w:hAnsi="Trebuchet MS"/>
        </w:rPr>
        <w:t xml:space="preserve">Some specialist work has been undertaken looking at the possibility of a new helicopter service for </w:t>
      </w:r>
      <w:r>
        <w:rPr>
          <w:rFonts w:ascii="Trebuchet MS" w:hAnsi="Trebuchet MS"/>
        </w:rPr>
        <w:t>west, north and east Cumbria.</w:t>
      </w:r>
      <w:r w:rsidRPr="00B91F60">
        <w:rPr>
          <w:rFonts w:ascii="Trebuchet MS" w:hAnsi="Trebuchet MS"/>
        </w:rPr>
        <w:t xml:space="preserve"> This concluded that there is no case for a</w:t>
      </w:r>
      <w:r>
        <w:rPr>
          <w:rFonts w:ascii="Trebuchet MS" w:hAnsi="Trebuchet MS"/>
          <w:u w:val="single"/>
        </w:rPr>
        <w:t xml:space="preserve"> dedicated</w:t>
      </w:r>
      <w:r w:rsidRPr="007F3B88">
        <w:rPr>
          <w:rFonts w:ascii="Trebuchet MS" w:hAnsi="Trebuchet MS"/>
        </w:rPr>
        <w:t xml:space="preserve"> </w:t>
      </w:r>
      <w:r w:rsidRPr="00B91F60">
        <w:rPr>
          <w:rFonts w:ascii="Trebuchet MS" w:hAnsi="Trebuchet MS"/>
        </w:rPr>
        <w:t xml:space="preserve">helicopter service </w:t>
      </w:r>
      <w:r>
        <w:rPr>
          <w:rFonts w:ascii="Trebuchet MS" w:hAnsi="Trebuchet MS"/>
        </w:rPr>
        <w:t xml:space="preserve">for west, north and east Cumbria </w:t>
      </w:r>
      <w:r w:rsidRPr="00B91F60">
        <w:rPr>
          <w:rFonts w:ascii="Trebuchet MS" w:hAnsi="Trebuchet MS"/>
        </w:rPr>
        <w:t xml:space="preserve">as the aim is to continue with full acute medicine services </w:t>
      </w:r>
      <w:r>
        <w:rPr>
          <w:rFonts w:ascii="Trebuchet MS" w:hAnsi="Trebuchet MS"/>
        </w:rPr>
        <w:t>locally</w:t>
      </w:r>
      <w:r w:rsidRPr="00B91F60">
        <w:rPr>
          <w:rFonts w:ascii="Trebuchet MS" w:hAnsi="Trebuchet MS"/>
        </w:rPr>
        <w:t xml:space="preserve"> and so we would not expect large numbers of patients to be moved out of</w:t>
      </w:r>
      <w:r>
        <w:rPr>
          <w:rFonts w:ascii="Trebuchet MS" w:hAnsi="Trebuchet MS"/>
        </w:rPr>
        <w:t xml:space="preserve"> the area. </w:t>
      </w:r>
      <w:r w:rsidRPr="00B91F60">
        <w:rPr>
          <w:rFonts w:ascii="Trebuchet MS" w:hAnsi="Trebuchet MS"/>
        </w:rPr>
        <w:t>For patients staying within the area, it is quicker to transfer by road than air due to the complexities of helicopter transfe</w:t>
      </w:r>
      <w:r>
        <w:rPr>
          <w:rFonts w:ascii="Trebuchet MS" w:hAnsi="Trebuchet MS"/>
        </w:rPr>
        <w:t>rs.</w:t>
      </w:r>
      <w:r w:rsidRPr="00B91F60">
        <w:rPr>
          <w:rFonts w:ascii="Trebuchet MS" w:hAnsi="Trebuchet MS"/>
        </w:rPr>
        <w:t xml:space="preserve">  </w:t>
      </w:r>
    </w:p>
    <w:p w14:paraId="464DEF11" w14:textId="77777777" w:rsidR="00AD09AE" w:rsidRDefault="00AD09AE" w:rsidP="00AD09AE">
      <w:pPr>
        <w:spacing w:after="0" w:line="240" w:lineRule="auto"/>
        <w:rPr>
          <w:rFonts w:ascii="Trebuchet MS" w:hAnsi="Trebuchet MS"/>
        </w:rPr>
      </w:pPr>
    </w:p>
    <w:p w14:paraId="36D92A08" w14:textId="77777777" w:rsidR="00AD09AE" w:rsidRPr="00B91F60" w:rsidRDefault="00AD09AE" w:rsidP="00AD09AE">
      <w:pPr>
        <w:spacing w:after="0" w:line="240" w:lineRule="auto"/>
        <w:rPr>
          <w:rFonts w:ascii="Trebuchet MS" w:hAnsi="Trebuchet MS"/>
        </w:rPr>
      </w:pPr>
      <w:r w:rsidRPr="00B91F60">
        <w:rPr>
          <w:rFonts w:ascii="Trebuchet MS" w:hAnsi="Trebuchet MS"/>
        </w:rPr>
        <w:t xml:space="preserve">The work did however make some recommendations for how we could improve on air and road transfers for the small number of patients who do need to travel further afield through closer working with current air transfer providers and hospital partners in the north </w:t>
      </w:r>
      <w:r>
        <w:rPr>
          <w:rFonts w:ascii="Trebuchet MS" w:hAnsi="Trebuchet MS"/>
        </w:rPr>
        <w:t>e</w:t>
      </w:r>
      <w:r w:rsidRPr="00B91F60">
        <w:rPr>
          <w:rFonts w:ascii="Trebuchet MS" w:hAnsi="Trebuchet MS"/>
        </w:rPr>
        <w:t xml:space="preserve">ast. The report also made helpful suggestions as to how we could improve on our emergency transfers between Cumbria sites and this work is being actively pursued right now. </w:t>
      </w:r>
    </w:p>
    <w:p w14:paraId="442E39FD" w14:textId="77777777" w:rsidR="00AD09AE" w:rsidRDefault="00AD09AE" w:rsidP="00B91F60">
      <w:pPr>
        <w:spacing w:after="0" w:line="240" w:lineRule="auto"/>
        <w:rPr>
          <w:rFonts w:ascii="Trebuchet MS" w:hAnsi="Trebuchet MS"/>
          <w:i/>
          <w:color w:val="1F497D" w:themeColor="text2"/>
        </w:rPr>
      </w:pPr>
    </w:p>
    <w:p w14:paraId="13E8AE43" w14:textId="33E3B424" w:rsidR="00416BEA" w:rsidRPr="00B466F5" w:rsidRDefault="00416BEA" w:rsidP="00B91F60">
      <w:pPr>
        <w:spacing w:after="0" w:line="240" w:lineRule="auto"/>
        <w:rPr>
          <w:rFonts w:ascii="Trebuchet MS" w:hAnsi="Trebuchet MS"/>
          <w:i/>
          <w:color w:val="1F497D" w:themeColor="text2"/>
        </w:rPr>
      </w:pPr>
      <w:r w:rsidRPr="00B466F5">
        <w:rPr>
          <w:rFonts w:ascii="Trebuchet MS" w:hAnsi="Trebuchet MS"/>
          <w:i/>
          <w:color w:val="1F497D" w:themeColor="text2"/>
        </w:rPr>
        <w:t>Q</w:t>
      </w:r>
      <w:r w:rsidR="00B466F5" w:rsidRPr="00B466F5">
        <w:rPr>
          <w:rFonts w:ascii="Trebuchet MS" w:hAnsi="Trebuchet MS"/>
          <w:i/>
          <w:color w:val="1F497D" w:themeColor="text2"/>
        </w:rPr>
        <w:t>UESTION:</w:t>
      </w:r>
      <w:r w:rsidRPr="00B466F5">
        <w:rPr>
          <w:rFonts w:ascii="Trebuchet MS" w:hAnsi="Trebuchet MS"/>
          <w:i/>
          <w:color w:val="1F497D" w:themeColor="text2"/>
        </w:rPr>
        <w:t xml:space="preserve"> What about staff? It is very difficult for staff working on both sit</w:t>
      </w:r>
      <w:r w:rsidR="00767843" w:rsidRPr="00B466F5">
        <w:rPr>
          <w:rFonts w:ascii="Trebuchet MS" w:hAnsi="Trebuchet MS"/>
          <w:i/>
          <w:color w:val="1F497D" w:themeColor="text2"/>
        </w:rPr>
        <w:t>es and it sounds like there will</w:t>
      </w:r>
      <w:r w:rsidRPr="00B466F5">
        <w:rPr>
          <w:rFonts w:ascii="Trebuchet MS" w:hAnsi="Trebuchet MS"/>
          <w:i/>
          <w:color w:val="1F497D" w:themeColor="text2"/>
        </w:rPr>
        <w:t xml:space="preserve"> be more of this in future</w:t>
      </w:r>
      <w:r w:rsidR="003C17DD">
        <w:rPr>
          <w:rFonts w:ascii="Trebuchet MS" w:hAnsi="Trebuchet MS"/>
          <w:i/>
          <w:color w:val="1F497D" w:themeColor="text2"/>
        </w:rPr>
        <w:t>.</w:t>
      </w:r>
    </w:p>
    <w:p w14:paraId="74D257C3" w14:textId="77777777" w:rsidR="00B466F5" w:rsidRPr="00B91F60" w:rsidRDefault="00B466F5" w:rsidP="00B91F60">
      <w:pPr>
        <w:spacing w:after="0" w:line="240" w:lineRule="auto"/>
        <w:rPr>
          <w:rFonts w:ascii="Trebuchet MS" w:hAnsi="Trebuchet MS"/>
        </w:rPr>
      </w:pPr>
    </w:p>
    <w:p w14:paraId="6071F9CF" w14:textId="75DFF655" w:rsidR="00767843" w:rsidRDefault="00D57E91" w:rsidP="00B91F60">
      <w:pPr>
        <w:spacing w:after="0" w:line="240" w:lineRule="auto"/>
        <w:rPr>
          <w:rFonts w:ascii="Trebuchet MS" w:hAnsi="Trebuchet MS"/>
        </w:rPr>
      </w:pPr>
      <w:r w:rsidRPr="00B91F60">
        <w:rPr>
          <w:rFonts w:ascii="Trebuchet MS" w:hAnsi="Trebuchet MS"/>
        </w:rPr>
        <w:t>It is true that we would like to see staff working as larger, stronger teams acr</w:t>
      </w:r>
      <w:r w:rsidR="002419ED" w:rsidRPr="00B91F60">
        <w:rPr>
          <w:rFonts w:ascii="Trebuchet MS" w:hAnsi="Trebuchet MS"/>
        </w:rPr>
        <w:t>oss the patch rather than small</w:t>
      </w:r>
      <w:r w:rsidRPr="00B91F60">
        <w:rPr>
          <w:rFonts w:ascii="Trebuchet MS" w:hAnsi="Trebuchet MS"/>
        </w:rPr>
        <w:t xml:space="preserve"> isolated units, and that in the future we may </w:t>
      </w:r>
      <w:r w:rsidR="002419ED" w:rsidRPr="00B91F60">
        <w:rPr>
          <w:rFonts w:ascii="Trebuchet MS" w:hAnsi="Trebuchet MS"/>
        </w:rPr>
        <w:t xml:space="preserve">therefore </w:t>
      </w:r>
      <w:r w:rsidRPr="00B91F60">
        <w:rPr>
          <w:rFonts w:ascii="Trebuchet MS" w:hAnsi="Trebuchet MS"/>
        </w:rPr>
        <w:t xml:space="preserve">see more staff moving between sites. </w:t>
      </w:r>
      <w:r w:rsidR="00767843" w:rsidRPr="00B91F60">
        <w:rPr>
          <w:rFonts w:ascii="Trebuchet MS" w:hAnsi="Trebuchet MS"/>
        </w:rPr>
        <w:t>The Transport</w:t>
      </w:r>
      <w:r w:rsidR="00505B80">
        <w:rPr>
          <w:rFonts w:ascii="Trebuchet MS" w:hAnsi="Trebuchet MS"/>
        </w:rPr>
        <w:t xml:space="preserve"> Enabling Advisory</w:t>
      </w:r>
      <w:r w:rsidR="00767843" w:rsidRPr="00B91F60">
        <w:rPr>
          <w:rFonts w:ascii="Trebuchet MS" w:hAnsi="Trebuchet MS"/>
        </w:rPr>
        <w:t xml:space="preserve"> Group is investigating the possibility of a </w:t>
      </w:r>
      <w:r w:rsidR="003C17DD">
        <w:rPr>
          <w:rFonts w:ascii="Trebuchet MS" w:hAnsi="Trebuchet MS"/>
        </w:rPr>
        <w:t>W</w:t>
      </w:r>
      <w:r w:rsidR="003C17DD" w:rsidRPr="00B91F60">
        <w:rPr>
          <w:rFonts w:ascii="Trebuchet MS" w:hAnsi="Trebuchet MS"/>
        </w:rPr>
        <w:t>i-</w:t>
      </w:r>
      <w:r w:rsidR="003C17DD">
        <w:rPr>
          <w:rFonts w:ascii="Trebuchet MS" w:hAnsi="Trebuchet MS"/>
        </w:rPr>
        <w:t>F</w:t>
      </w:r>
      <w:r w:rsidR="003C17DD" w:rsidRPr="00B91F60">
        <w:rPr>
          <w:rFonts w:ascii="Trebuchet MS" w:hAnsi="Trebuchet MS"/>
        </w:rPr>
        <w:t>i</w:t>
      </w:r>
      <w:r w:rsidR="00767843" w:rsidRPr="00B91F60">
        <w:rPr>
          <w:rFonts w:ascii="Trebuchet MS" w:hAnsi="Trebuchet MS"/>
        </w:rPr>
        <w:t xml:space="preserve"> enabled hopper bus between sites which could be used by staff instead of them driving themselves. These sorts of services are used very successfully by other hospitals, and are popular with staff. We think we could expand this service to help patients, and </w:t>
      </w:r>
      <w:r w:rsidR="007A2A34" w:rsidRPr="00B91F60">
        <w:rPr>
          <w:rFonts w:ascii="Trebuchet MS" w:hAnsi="Trebuchet MS"/>
        </w:rPr>
        <w:t xml:space="preserve">family </w:t>
      </w:r>
      <w:r w:rsidR="00767843" w:rsidRPr="00B91F60">
        <w:rPr>
          <w:rFonts w:ascii="Trebuchet MS" w:hAnsi="Trebuchet MS"/>
        </w:rPr>
        <w:t>visitors and we are looking a</w:t>
      </w:r>
      <w:r w:rsidR="007A2A34" w:rsidRPr="00B91F60">
        <w:rPr>
          <w:rFonts w:ascii="Trebuchet MS" w:hAnsi="Trebuchet MS"/>
        </w:rPr>
        <w:t>t</w:t>
      </w:r>
      <w:r w:rsidR="00767843" w:rsidRPr="00B91F60">
        <w:rPr>
          <w:rFonts w:ascii="Trebuchet MS" w:hAnsi="Trebuchet MS"/>
        </w:rPr>
        <w:t xml:space="preserve"> different funding models to support this.</w:t>
      </w:r>
      <w:r w:rsidRPr="00B91F60">
        <w:rPr>
          <w:rFonts w:ascii="Trebuchet MS" w:hAnsi="Trebuchet MS"/>
        </w:rPr>
        <w:t xml:space="preserve"> </w:t>
      </w:r>
      <w:r w:rsidR="002419ED" w:rsidRPr="00B91F60">
        <w:rPr>
          <w:rFonts w:ascii="Trebuchet MS" w:hAnsi="Trebuchet MS"/>
        </w:rPr>
        <w:t>The buses should</w:t>
      </w:r>
      <w:r w:rsidR="005B688C" w:rsidRPr="00B91F60">
        <w:rPr>
          <w:rFonts w:ascii="Trebuchet MS" w:hAnsi="Trebuchet MS"/>
        </w:rPr>
        <w:t xml:space="preserve"> also help rel</w:t>
      </w:r>
      <w:r w:rsidR="002419ED" w:rsidRPr="00B91F60">
        <w:rPr>
          <w:rFonts w:ascii="Trebuchet MS" w:hAnsi="Trebuchet MS"/>
        </w:rPr>
        <w:t>ieve some of the parking pressure</w:t>
      </w:r>
      <w:r w:rsidR="005B688C" w:rsidRPr="00B91F60">
        <w:rPr>
          <w:rFonts w:ascii="Trebuchet MS" w:hAnsi="Trebuchet MS"/>
        </w:rPr>
        <w:t xml:space="preserve">s on hospital sites. </w:t>
      </w:r>
      <w:r w:rsidRPr="00B91F60">
        <w:rPr>
          <w:rFonts w:ascii="Trebuchet MS" w:hAnsi="Trebuchet MS"/>
        </w:rPr>
        <w:t>Any such proposals would be subject to</w:t>
      </w:r>
      <w:r w:rsidR="00B466F5">
        <w:rPr>
          <w:rFonts w:ascii="Trebuchet MS" w:hAnsi="Trebuchet MS"/>
        </w:rPr>
        <w:t xml:space="preserve"> proper consultation with staff </w:t>
      </w:r>
      <w:r w:rsidRPr="00B91F60">
        <w:rPr>
          <w:rFonts w:ascii="Trebuchet MS" w:hAnsi="Trebuchet MS"/>
        </w:rPr>
        <w:t>side and affected staff.</w:t>
      </w:r>
    </w:p>
    <w:p w14:paraId="2815CE41" w14:textId="77777777" w:rsidR="00505B80" w:rsidRPr="00B91F60" w:rsidRDefault="00505B80" w:rsidP="00B91F60">
      <w:pPr>
        <w:spacing w:after="0" w:line="240" w:lineRule="auto"/>
        <w:rPr>
          <w:rFonts w:ascii="Trebuchet MS" w:hAnsi="Trebuchet MS"/>
        </w:rPr>
      </w:pPr>
    </w:p>
    <w:p w14:paraId="3D12AB52" w14:textId="77777777" w:rsidR="0079551B" w:rsidRDefault="0079551B" w:rsidP="0079551B">
      <w:pPr>
        <w:spacing w:after="0" w:line="240" w:lineRule="auto"/>
        <w:rPr>
          <w:rFonts w:ascii="Trebuchet MS" w:hAnsi="Trebuchet MS" w:cs="Arial"/>
          <w:color w:val="1F497D" w:themeColor="text2"/>
          <w:shd w:val="clear" w:color="auto" w:fill="FFFFFF"/>
        </w:rPr>
      </w:pPr>
      <w:r w:rsidRPr="0079551B">
        <w:rPr>
          <w:rFonts w:ascii="Trebuchet MS" w:hAnsi="Trebuchet MS" w:cs="Arial"/>
          <w:color w:val="1F497D" w:themeColor="text2"/>
          <w:shd w:val="clear" w:color="auto" w:fill="FFFFFF"/>
        </w:rPr>
        <w:t>Some facts and figures…</w:t>
      </w:r>
    </w:p>
    <w:p w14:paraId="6828CCFD" w14:textId="77777777" w:rsidR="0079551B" w:rsidRPr="0079551B" w:rsidRDefault="0079551B" w:rsidP="0079551B">
      <w:pPr>
        <w:spacing w:after="0" w:line="240" w:lineRule="auto"/>
        <w:rPr>
          <w:rFonts w:ascii="Trebuchet MS" w:hAnsi="Trebuchet MS" w:cs="Arial"/>
          <w:color w:val="1F497D" w:themeColor="text2"/>
          <w:shd w:val="clear" w:color="auto" w:fill="FFFFFF"/>
        </w:rPr>
      </w:pPr>
    </w:p>
    <w:p w14:paraId="6B1E42B1" w14:textId="77777777" w:rsidR="009F1042" w:rsidRDefault="005B688C" w:rsidP="0079551B">
      <w:pPr>
        <w:pStyle w:val="ListParagraph"/>
        <w:numPr>
          <w:ilvl w:val="0"/>
          <w:numId w:val="3"/>
        </w:numPr>
        <w:spacing w:after="0" w:line="240" w:lineRule="auto"/>
        <w:rPr>
          <w:rFonts w:ascii="Trebuchet MS" w:hAnsi="Trebuchet MS" w:cs="Arial"/>
          <w:lang w:val="en-US"/>
        </w:rPr>
      </w:pPr>
      <w:r w:rsidRPr="00B91F60">
        <w:rPr>
          <w:rFonts w:ascii="Trebuchet MS" w:hAnsi="Trebuchet MS" w:cs="Arial"/>
          <w:lang w:val="en-US"/>
        </w:rPr>
        <w:t>NW</w:t>
      </w:r>
      <w:r w:rsidR="009F1042" w:rsidRPr="00B91F60">
        <w:rPr>
          <w:rFonts w:ascii="Trebuchet MS" w:hAnsi="Trebuchet MS" w:cs="Arial"/>
          <w:lang w:val="en-US"/>
        </w:rPr>
        <w:t>AS emergency ambulances</w:t>
      </w:r>
      <w:r w:rsidR="00F44764" w:rsidRPr="00B91F60">
        <w:rPr>
          <w:rFonts w:ascii="Trebuchet MS" w:hAnsi="Trebuchet MS" w:cs="Arial"/>
          <w:lang w:val="en-US"/>
        </w:rPr>
        <w:t xml:space="preserve"> covered</w:t>
      </w:r>
      <w:r w:rsidR="009F1042" w:rsidRPr="00B91F60">
        <w:rPr>
          <w:rFonts w:ascii="Trebuchet MS" w:hAnsi="Trebuchet MS" w:cs="Arial"/>
          <w:lang w:val="en-US"/>
        </w:rPr>
        <w:t xml:space="preserve"> a</w:t>
      </w:r>
      <w:r w:rsidR="00F44764" w:rsidRPr="00B91F60">
        <w:rPr>
          <w:rFonts w:ascii="Trebuchet MS" w:hAnsi="Trebuchet MS" w:cs="Arial"/>
          <w:lang w:val="en-US"/>
        </w:rPr>
        <w:t xml:space="preserve"> total of around 69,000 </w:t>
      </w:r>
      <w:r w:rsidR="000F5A66" w:rsidRPr="00B91F60">
        <w:rPr>
          <w:rFonts w:ascii="Trebuchet MS" w:hAnsi="Trebuchet MS" w:cs="Arial"/>
          <w:lang w:val="en-US"/>
        </w:rPr>
        <w:t>incidents</w:t>
      </w:r>
      <w:r w:rsidR="00F44764" w:rsidRPr="00B91F60">
        <w:rPr>
          <w:rFonts w:ascii="Trebuchet MS" w:hAnsi="Trebuchet MS" w:cs="Arial"/>
          <w:lang w:val="en-US"/>
        </w:rPr>
        <w:t xml:space="preserve"> and 73,000 call</w:t>
      </w:r>
      <w:r w:rsidR="009F1042" w:rsidRPr="00B91F60">
        <w:rPr>
          <w:rFonts w:ascii="Trebuchet MS" w:hAnsi="Trebuchet MS" w:cs="Arial"/>
          <w:lang w:val="en-US"/>
        </w:rPr>
        <w:t>s</w:t>
      </w:r>
      <w:r w:rsidR="00F44764" w:rsidRPr="00B91F60">
        <w:rPr>
          <w:rFonts w:ascii="Trebuchet MS" w:hAnsi="Trebuchet MS" w:cs="Arial"/>
          <w:lang w:val="en-US"/>
        </w:rPr>
        <w:t xml:space="preserve"> to the service</w:t>
      </w:r>
      <w:r w:rsidR="009F1042" w:rsidRPr="00B91F60">
        <w:rPr>
          <w:rFonts w:ascii="Trebuchet MS" w:hAnsi="Trebuchet MS" w:cs="Arial"/>
          <w:lang w:val="en-US"/>
        </w:rPr>
        <w:t xml:space="preserve"> in 2015/16. </w:t>
      </w:r>
    </w:p>
    <w:p w14:paraId="4078F0DE" w14:textId="77777777" w:rsidR="006D0175" w:rsidRPr="00B91F60" w:rsidRDefault="006D0175" w:rsidP="006D0175">
      <w:pPr>
        <w:pStyle w:val="ListParagraph"/>
        <w:spacing w:after="0" w:line="240" w:lineRule="auto"/>
        <w:rPr>
          <w:rFonts w:ascii="Trebuchet MS" w:hAnsi="Trebuchet MS" w:cs="Arial"/>
          <w:lang w:val="en-US"/>
        </w:rPr>
      </w:pPr>
    </w:p>
    <w:p w14:paraId="7ABD438B" w14:textId="77777777" w:rsidR="006D0175" w:rsidRPr="006D0175" w:rsidRDefault="00F44764" w:rsidP="0079551B">
      <w:pPr>
        <w:pStyle w:val="ListParagraph"/>
        <w:numPr>
          <w:ilvl w:val="0"/>
          <w:numId w:val="3"/>
        </w:numPr>
        <w:spacing w:after="0" w:line="240" w:lineRule="auto"/>
        <w:rPr>
          <w:rFonts w:ascii="Trebuchet MS" w:hAnsi="Trebuchet MS" w:cs="Arial"/>
          <w:lang w:val="en-US"/>
        </w:rPr>
      </w:pPr>
      <w:r w:rsidRPr="00B91F60">
        <w:rPr>
          <w:rFonts w:ascii="Trebuchet MS" w:hAnsi="Trebuchet MS" w:cstheme="minorHAnsi"/>
        </w:rPr>
        <w:t>There were about 1,800 transfers</w:t>
      </w:r>
      <w:r w:rsidR="000F5A66" w:rsidRPr="00B91F60">
        <w:rPr>
          <w:rFonts w:ascii="Trebuchet MS" w:hAnsi="Trebuchet MS" w:cstheme="minorHAnsi"/>
        </w:rPr>
        <w:t xml:space="preserve"> between </w:t>
      </w:r>
      <w:r w:rsidR="0079551B">
        <w:rPr>
          <w:rFonts w:ascii="Trebuchet MS" w:hAnsi="Trebuchet MS" w:cstheme="minorHAnsi"/>
        </w:rPr>
        <w:t>WCH and CIC</w:t>
      </w:r>
      <w:r w:rsidRPr="00B91F60">
        <w:rPr>
          <w:rFonts w:ascii="Trebuchet MS" w:hAnsi="Trebuchet MS" w:cstheme="minorHAnsi"/>
        </w:rPr>
        <w:t xml:space="preserve"> in 2015/16</w:t>
      </w:r>
      <w:r w:rsidR="0079551B">
        <w:rPr>
          <w:rFonts w:ascii="Trebuchet MS" w:hAnsi="Trebuchet MS" w:cstheme="minorHAnsi"/>
        </w:rPr>
        <w:t xml:space="preserve"> – </w:t>
      </w:r>
      <w:r w:rsidR="000F5A66" w:rsidRPr="00B91F60">
        <w:rPr>
          <w:rFonts w:ascii="Trebuchet MS" w:hAnsi="Trebuchet MS" w:cstheme="minorHAnsi"/>
        </w:rPr>
        <w:t>around 35</w:t>
      </w:r>
      <w:r w:rsidR="002419ED" w:rsidRPr="00B91F60">
        <w:rPr>
          <w:rFonts w:ascii="Trebuchet MS" w:hAnsi="Trebuchet MS" w:cstheme="minorHAnsi"/>
        </w:rPr>
        <w:t>-40</w:t>
      </w:r>
      <w:r w:rsidR="000F5A66" w:rsidRPr="00B91F60">
        <w:rPr>
          <w:rFonts w:ascii="Trebuchet MS" w:hAnsi="Trebuchet MS" w:cstheme="minorHAnsi"/>
        </w:rPr>
        <w:t xml:space="preserve"> each week.</w:t>
      </w:r>
      <w:r w:rsidR="0079551B">
        <w:rPr>
          <w:rFonts w:ascii="Trebuchet MS" w:hAnsi="Trebuchet MS" w:cstheme="minorHAnsi"/>
        </w:rPr>
        <w:t xml:space="preserve"> About nine</w:t>
      </w:r>
      <w:r w:rsidR="009F1042" w:rsidRPr="0079551B">
        <w:rPr>
          <w:rFonts w:ascii="Trebuchet MS" w:hAnsi="Trebuchet MS" w:cstheme="minorHAnsi"/>
        </w:rPr>
        <w:t xml:space="preserve"> transfers each week take place between 10pm and 9am.</w:t>
      </w:r>
      <w:r w:rsidR="009F1042" w:rsidRPr="0079551B">
        <w:rPr>
          <w:rFonts w:ascii="Trebuchet MS" w:hAnsi="Trebuchet MS"/>
          <w:lang w:val="en-US"/>
        </w:rPr>
        <w:t xml:space="preserve"> </w:t>
      </w:r>
    </w:p>
    <w:p w14:paraId="138411FC" w14:textId="77777777" w:rsidR="006D0175" w:rsidRPr="006D0175" w:rsidRDefault="006D0175" w:rsidP="006D0175">
      <w:pPr>
        <w:pStyle w:val="ListParagraph"/>
        <w:rPr>
          <w:rFonts w:ascii="Trebuchet MS" w:hAnsi="Trebuchet MS"/>
          <w:lang w:val="en-US"/>
        </w:rPr>
      </w:pPr>
    </w:p>
    <w:p w14:paraId="02F15FC3" w14:textId="49D535F7" w:rsidR="00F44764" w:rsidRPr="006D0175" w:rsidRDefault="009F1042" w:rsidP="0079551B">
      <w:pPr>
        <w:pStyle w:val="ListParagraph"/>
        <w:numPr>
          <w:ilvl w:val="0"/>
          <w:numId w:val="3"/>
        </w:numPr>
        <w:spacing w:after="0" w:line="240" w:lineRule="auto"/>
        <w:rPr>
          <w:rFonts w:ascii="Trebuchet MS" w:hAnsi="Trebuchet MS" w:cs="Arial"/>
          <w:lang w:val="en-US"/>
        </w:rPr>
      </w:pPr>
      <w:r w:rsidRPr="0079551B">
        <w:rPr>
          <w:rFonts w:ascii="Trebuchet MS" w:hAnsi="Trebuchet MS"/>
          <w:lang w:val="en-US"/>
        </w:rPr>
        <w:t xml:space="preserve">NWAS has provided a dedicated transfer vehicle for journeys from </w:t>
      </w:r>
      <w:r w:rsidR="0079551B">
        <w:rPr>
          <w:rFonts w:ascii="Trebuchet MS" w:hAnsi="Trebuchet MS" w:cstheme="minorHAnsi"/>
        </w:rPr>
        <w:t>WCH to CIC</w:t>
      </w:r>
      <w:r w:rsidR="002419ED" w:rsidRPr="0079551B">
        <w:rPr>
          <w:rFonts w:ascii="Trebuchet MS" w:hAnsi="Trebuchet MS" w:cstheme="minorHAnsi"/>
        </w:rPr>
        <w:t xml:space="preserve"> </w:t>
      </w:r>
      <w:r w:rsidR="002419ED" w:rsidRPr="0079551B">
        <w:rPr>
          <w:rFonts w:ascii="Trebuchet MS" w:hAnsi="Trebuchet MS" w:cs="Arial"/>
          <w:lang w:val="en-US"/>
        </w:rPr>
        <w:t>since</w:t>
      </w:r>
      <w:r w:rsidRPr="0079551B">
        <w:rPr>
          <w:rFonts w:ascii="Trebuchet MS" w:hAnsi="Trebuchet MS" w:cs="Arial"/>
          <w:lang w:val="en-US"/>
        </w:rPr>
        <w:t xml:space="preserve"> April 2015, </w:t>
      </w:r>
      <w:r w:rsidRPr="0079551B">
        <w:rPr>
          <w:rFonts w:ascii="Trebuchet MS" w:hAnsi="Trebuchet MS"/>
          <w:lang w:val="en-US"/>
        </w:rPr>
        <w:t xml:space="preserve">funded on an interim basis by </w:t>
      </w:r>
      <w:r w:rsidR="0079551B">
        <w:rPr>
          <w:rFonts w:ascii="Trebuchet MS" w:hAnsi="Trebuchet MS"/>
          <w:lang w:val="en-US"/>
        </w:rPr>
        <w:t>NHS Cumbria Clinical Commissioning Group</w:t>
      </w:r>
      <w:r w:rsidRPr="0079551B">
        <w:rPr>
          <w:rFonts w:ascii="Trebuchet MS" w:hAnsi="Trebuchet MS"/>
          <w:lang w:val="en-US"/>
        </w:rPr>
        <w:t>.</w:t>
      </w:r>
      <w:r w:rsidR="00F44764" w:rsidRPr="0079551B">
        <w:rPr>
          <w:rFonts w:ascii="Trebuchet MS" w:hAnsi="Trebuchet MS" w:cstheme="minorHAnsi"/>
        </w:rPr>
        <w:t xml:space="preserve"> Analysis has shown that patients transferred are on specific </w:t>
      </w:r>
      <w:r w:rsidR="002419ED" w:rsidRPr="0079551B">
        <w:rPr>
          <w:rFonts w:ascii="Trebuchet MS" w:hAnsi="Trebuchet MS" w:cstheme="minorHAnsi"/>
        </w:rPr>
        <w:t xml:space="preserve">agreed care </w:t>
      </w:r>
      <w:r w:rsidR="00F44764" w:rsidRPr="0079551B">
        <w:rPr>
          <w:rFonts w:ascii="Trebuchet MS" w:hAnsi="Trebuchet MS" w:cstheme="minorHAnsi"/>
        </w:rPr>
        <w:t xml:space="preserve">pathways </w:t>
      </w:r>
      <w:r w:rsidR="000F5A66" w:rsidRPr="0079551B">
        <w:rPr>
          <w:rFonts w:ascii="Trebuchet MS" w:hAnsi="Trebuchet MS" w:cstheme="minorHAnsi"/>
        </w:rPr>
        <w:t>or</w:t>
      </w:r>
      <w:r w:rsidR="0079551B">
        <w:rPr>
          <w:rFonts w:ascii="Trebuchet MS" w:hAnsi="Trebuchet MS" w:cstheme="minorHAnsi"/>
        </w:rPr>
        <w:t>,</w:t>
      </w:r>
      <w:r w:rsidR="000F5A66" w:rsidRPr="0079551B">
        <w:rPr>
          <w:rFonts w:ascii="Trebuchet MS" w:hAnsi="Trebuchet MS" w:cstheme="minorHAnsi"/>
        </w:rPr>
        <w:t xml:space="preserve"> in a few circumstances</w:t>
      </w:r>
      <w:r w:rsidR="0079551B">
        <w:rPr>
          <w:rFonts w:ascii="Trebuchet MS" w:hAnsi="Trebuchet MS" w:cstheme="minorHAnsi"/>
        </w:rPr>
        <w:t>,</w:t>
      </w:r>
      <w:r w:rsidR="000F5A66" w:rsidRPr="0079551B">
        <w:rPr>
          <w:rFonts w:ascii="Trebuchet MS" w:hAnsi="Trebuchet MS" w:cstheme="minorHAnsi"/>
        </w:rPr>
        <w:t xml:space="preserve"> where individual patients are assessed as likely to benefit from the additional services available in Carlisle. </w:t>
      </w:r>
    </w:p>
    <w:p w14:paraId="60CC8A8E" w14:textId="77777777" w:rsidR="006D0175" w:rsidRPr="006D0175" w:rsidRDefault="006D0175" w:rsidP="006D0175">
      <w:pPr>
        <w:spacing w:after="0" w:line="240" w:lineRule="auto"/>
        <w:rPr>
          <w:rFonts w:ascii="Trebuchet MS" w:hAnsi="Trebuchet MS" w:cs="Arial"/>
          <w:lang w:val="en-US"/>
        </w:rPr>
      </w:pPr>
    </w:p>
    <w:p w14:paraId="3AF320F1" w14:textId="126ADCE8" w:rsidR="006D0175" w:rsidRPr="006D0175" w:rsidRDefault="00D55040" w:rsidP="006D0175">
      <w:pPr>
        <w:pStyle w:val="ListParagraph"/>
        <w:numPr>
          <w:ilvl w:val="0"/>
          <w:numId w:val="3"/>
        </w:numPr>
        <w:spacing w:after="0" w:line="240" w:lineRule="auto"/>
        <w:rPr>
          <w:rFonts w:ascii="Trebuchet MS" w:hAnsi="Trebuchet MS" w:cs="Arial"/>
          <w:lang w:val="en-US"/>
        </w:rPr>
      </w:pPr>
      <w:r w:rsidRPr="00B91F60">
        <w:rPr>
          <w:rFonts w:ascii="Trebuchet MS" w:hAnsi="Trebuchet MS" w:cs="Arial"/>
        </w:rPr>
        <w:t>Air ambulances last year attended</w:t>
      </w:r>
      <w:r w:rsidR="002419ED" w:rsidRPr="00B91F60">
        <w:rPr>
          <w:rFonts w:ascii="Trebuchet MS" w:hAnsi="Trebuchet MS" w:cs="Arial"/>
        </w:rPr>
        <w:t xml:space="preserve"> more than 1</w:t>
      </w:r>
      <w:r w:rsidR="0079551B">
        <w:rPr>
          <w:rFonts w:ascii="Trebuchet MS" w:hAnsi="Trebuchet MS" w:cs="Arial"/>
        </w:rPr>
        <w:t>,</w:t>
      </w:r>
      <w:r w:rsidR="002419ED" w:rsidRPr="00B91F60">
        <w:rPr>
          <w:rFonts w:ascii="Trebuchet MS" w:hAnsi="Trebuchet MS" w:cs="Arial"/>
        </w:rPr>
        <w:t>500</w:t>
      </w:r>
      <w:r w:rsidRPr="00B91F60">
        <w:rPr>
          <w:rFonts w:ascii="Trebuchet MS" w:hAnsi="Trebuchet MS" w:cs="Arial"/>
        </w:rPr>
        <w:t xml:space="preserve"> incidents in Cumbria and transported </w:t>
      </w:r>
      <w:r w:rsidR="002419ED" w:rsidRPr="00B91F60">
        <w:rPr>
          <w:rFonts w:ascii="Trebuchet MS" w:hAnsi="Trebuchet MS" w:cs="Arial"/>
        </w:rPr>
        <w:t>nearly 800</w:t>
      </w:r>
      <w:r w:rsidRPr="00B91F60">
        <w:rPr>
          <w:rFonts w:ascii="Trebuchet MS" w:hAnsi="Trebuchet MS" w:cs="Arial"/>
        </w:rPr>
        <w:t xml:space="preserve"> patients from them. These were nearly all relating to hillside/roadside incidents</w:t>
      </w:r>
      <w:r w:rsidR="0079551B">
        <w:rPr>
          <w:rFonts w:ascii="Trebuchet MS" w:hAnsi="Trebuchet MS" w:cs="Arial"/>
        </w:rPr>
        <w:t>;</w:t>
      </w:r>
      <w:r w:rsidRPr="00B91F60">
        <w:rPr>
          <w:rFonts w:ascii="Trebuchet MS" w:hAnsi="Trebuchet MS" w:cs="Arial"/>
        </w:rPr>
        <w:t xml:space="preserve"> only 17 related to air transfers from the two hospital sites. </w:t>
      </w:r>
    </w:p>
    <w:p w14:paraId="28A96ED9" w14:textId="77777777" w:rsidR="006D0175" w:rsidRPr="006D0175" w:rsidRDefault="006D0175" w:rsidP="006D0175">
      <w:pPr>
        <w:spacing w:after="0" w:line="240" w:lineRule="auto"/>
        <w:rPr>
          <w:rFonts w:ascii="Trebuchet MS" w:hAnsi="Trebuchet MS" w:cs="Arial"/>
          <w:lang w:val="en-US"/>
        </w:rPr>
      </w:pPr>
    </w:p>
    <w:p w14:paraId="1863ACB0" w14:textId="773B92B4" w:rsidR="00D55040" w:rsidRPr="006D0175" w:rsidRDefault="00D55040" w:rsidP="0079551B">
      <w:pPr>
        <w:pStyle w:val="ListParagraph"/>
        <w:numPr>
          <w:ilvl w:val="0"/>
          <w:numId w:val="3"/>
        </w:numPr>
        <w:spacing w:after="0" w:line="240" w:lineRule="auto"/>
        <w:rPr>
          <w:rFonts w:ascii="Trebuchet MS" w:hAnsi="Trebuchet MS" w:cs="Arial"/>
          <w:lang w:val="en-US"/>
        </w:rPr>
      </w:pPr>
      <w:r w:rsidRPr="00B91F60">
        <w:rPr>
          <w:rFonts w:ascii="Trebuchet MS" w:hAnsi="Trebuchet MS" w:cs="Arial"/>
        </w:rPr>
        <w:t>There are approximately 170,00</w:t>
      </w:r>
      <w:r w:rsidR="002419ED" w:rsidRPr="00B91F60">
        <w:rPr>
          <w:rFonts w:ascii="Trebuchet MS" w:hAnsi="Trebuchet MS" w:cs="Arial"/>
        </w:rPr>
        <w:t>0</w:t>
      </w:r>
      <w:r w:rsidRPr="00B91F60">
        <w:rPr>
          <w:rFonts w:ascii="Trebuchet MS" w:hAnsi="Trebuchet MS" w:cs="Arial"/>
        </w:rPr>
        <w:t xml:space="preserve"> PTS journeys each year both within </w:t>
      </w:r>
      <w:r w:rsidR="0079551B">
        <w:rPr>
          <w:rFonts w:ascii="Trebuchet MS" w:hAnsi="Trebuchet MS" w:cs="Arial"/>
        </w:rPr>
        <w:t>west, north and east</w:t>
      </w:r>
      <w:r w:rsidRPr="00B91F60">
        <w:rPr>
          <w:rFonts w:ascii="Trebuchet MS" w:hAnsi="Trebuchet MS" w:cs="Arial"/>
        </w:rPr>
        <w:t xml:space="preserve"> Cumbria and further afield</w:t>
      </w:r>
      <w:r w:rsidR="002419ED" w:rsidRPr="00B91F60">
        <w:rPr>
          <w:rFonts w:ascii="Trebuchet MS" w:hAnsi="Trebuchet MS" w:cs="Arial"/>
        </w:rPr>
        <w:t xml:space="preserve"> (mainly to the </w:t>
      </w:r>
      <w:r w:rsidR="0079551B">
        <w:rPr>
          <w:rFonts w:ascii="Trebuchet MS" w:hAnsi="Trebuchet MS" w:cs="Arial"/>
        </w:rPr>
        <w:t>north e</w:t>
      </w:r>
      <w:r w:rsidR="002419ED" w:rsidRPr="00B91F60">
        <w:rPr>
          <w:rFonts w:ascii="Trebuchet MS" w:hAnsi="Trebuchet MS" w:cs="Arial"/>
        </w:rPr>
        <w:t>ast)</w:t>
      </w:r>
      <w:r w:rsidRPr="00B91F60">
        <w:rPr>
          <w:rFonts w:ascii="Trebuchet MS" w:hAnsi="Trebuchet MS" w:cs="Arial"/>
        </w:rPr>
        <w:t>.</w:t>
      </w:r>
    </w:p>
    <w:p w14:paraId="48DE2597" w14:textId="77777777" w:rsidR="006D0175" w:rsidRPr="006D0175" w:rsidRDefault="006D0175" w:rsidP="006D0175">
      <w:pPr>
        <w:spacing w:after="0" w:line="240" w:lineRule="auto"/>
        <w:rPr>
          <w:rFonts w:ascii="Trebuchet MS" w:hAnsi="Trebuchet MS" w:cs="Arial"/>
          <w:lang w:val="en-US"/>
        </w:rPr>
      </w:pPr>
    </w:p>
    <w:p w14:paraId="42E4884A" w14:textId="1B405C3B" w:rsidR="009F1042" w:rsidRPr="00B91F60" w:rsidRDefault="00EC4865" w:rsidP="0079551B">
      <w:pPr>
        <w:pStyle w:val="ListParagraph"/>
        <w:numPr>
          <w:ilvl w:val="0"/>
          <w:numId w:val="3"/>
        </w:numPr>
        <w:spacing w:after="0" w:line="240" w:lineRule="auto"/>
        <w:rPr>
          <w:rFonts w:ascii="Trebuchet MS" w:hAnsi="Trebuchet MS" w:cstheme="minorHAnsi"/>
          <w:lang w:val="en-US"/>
        </w:rPr>
      </w:pPr>
      <w:r w:rsidRPr="00B91F60">
        <w:rPr>
          <w:rFonts w:ascii="Trebuchet MS" w:hAnsi="Trebuchet MS"/>
          <w:lang w:val="en-US"/>
        </w:rPr>
        <w:t xml:space="preserve">Nearly one third </w:t>
      </w:r>
      <w:r w:rsidR="009F1042" w:rsidRPr="00B91F60">
        <w:rPr>
          <w:rFonts w:ascii="Trebuchet MS" w:hAnsi="Trebuchet MS"/>
          <w:lang w:val="en-US"/>
        </w:rPr>
        <w:t xml:space="preserve">of Cumbria calls to the ambulance service are managed as “see and treat” or “hear and treat” which prevent patients having to be </w:t>
      </w:r>
      <w:r w:rsidR="002419ED" w:rsidRPr="00B91F60">
        <w:rPr>
          <w:rFonts w:ascii="Trebuchet MS" w:hAnsi="Trebuchet MS"/>
          <w:lang w:val="en-US"/>
        </w:rPr>
        <w:t xml:space="preserve">taken </w:t>
      </w:r>
      <w:r w:rsidR="009F1042" w:rsidRPr="00B91F60">
        <w:rPr>
          <w:rFonts w:ascii="Trebuchet MS" w:hAnsi="Trebuchet MS"/>
          <w:lang w:val="en-US"/>
        </w:rPr>
        <w:t xml:space="preserve">unnecessarily to hospital. As wider health community redesign takes place with </w:t>
      </w:r>
      <w:r w:rsidR="0079551B">
        <w:rPr>
          <w:rFonts w:ascii="Trebuchet MS" w:hAnsi="Trebuchet MS"/>
          <w:lang w:val="en-US"/>
        </w:rPr>
        <w:t xml:space="preserve">the establishment </w:t>
      </w:r>
      <w:r w:rsidR="0079551B" w:rsidRPr="00B91F60">
        <w:rPr>
          <w:rFonts w:ascii="Trebuchet MS" w:hAnsi="Trebuchet MS"/>
          <w:lang w:val="en-US"/>
        </w:rPr>
        <w:t>of Integrated Care Communities</w:t>
      </w:r>
      <w:r w:rsidR="0079551B">
        <w:rPr>
          <w:rFonts w:ascii="Trebuchet MS" w:hAnsi="Trebuchet MS"/>
          <w:lang w:val="en-US"/>
        </w:rPr>
        <w:t xml:space="preserve"> and</w:t>
      </w:r>
      <w:r w:rsidR="0079551B" w:rsidRPr="00B91F60">
        <w:rPr>
          <w:rFonts w:ascii="Trebuchet MS" w:hAnsi="Trebuchet MS"/>
          <w:lang w:val="en-US"/>
        </w:rPr>
        <w:t xml:space="preserve"> </w:t>
      </w:r>
      <w:r w:rsidR="009F1042" w:rsidRPr="00B91F60">
        <w:rPr>
          <w:rFonts w:ascii="Trebuchet MS" w:hAnsi="Trebuchet MS"/>
          <w:lang w:val="en-US"/>
        </w:rPr>
        <w:t xml:space="preserve">more services </w:t>
      </w:r>
      <w:r w:rsidR="002419ED" w:rsidRPr="00B91F60">
        <w:rPr>
          <w:rFonts w:ascii="Trebuchet MS" w:hAnsi="Trebuchet MS"/>
          <w:lang w:val="en-US"/>
        </w:rPr>
        <w:t xml:space="preserve">provided </w:t>
      </w:r>
      <w:r w:rsidR="009F1042" w:rsidRPr="00B91F60">
        <w:rPr>
          <w:rFonts w:ascii="Trebuchet MS" w:hAnsi="Trebuchet MS"/>
          <w:lang w:val="en-US"/>
        </w:rPr>
        <w:t xml:space="preserve">closer to home, it is </w:t>
      </w:r>
      <w:r w:rsidR="00D55040" w:rsidRPr="00B91F60">
        <w:rPr>
          <w:rFonts w:ascii="Trebuchet MS" w:hAnsi="Trebuchet MS"/>
          <w:lang w:val="en-US"/>
        </w:rPr>
        <w:t xml:space="preserve">expected </w:t>
      </w:r>
      <w:r w:rsidR="009F1042" w:rsidRPr="00B91F60">
        <w:rPr>
          <w:rFonts w:ascii="Trebuchet MS" w:hAnsi="Trebuchet MS"/>
          <w:lang w:val="en-US"/>
        </w:rPr>
        <w:t xml:space="preserve">that there will be greater access to alternatives </w:t>
      </w:r>
      <w:r w:rsidR="002419ED" w:rsidRPr="00B91F60">
        <w:rPr>
          <w:rFonts w:ascii="Trebuchet MS" w:hAnsi="Trebuchet MS"/>
          <w:lang w:val="en-US"/>
        </w:rPr>
        <w:t xml:space="preserve">with </w:t>
      </w:r>
      <w:r w:rsidR="009F1042" w:rsidRPr="00B91F60">
        <w:rPr>
          <w:rFonts w:ascii="Trebuchet MS" w:hAnsi="Trebuchet MS"/>
          <w:lang w:val="en-US"/>
        </w:rPr>
        <w:t xml:space="preserve">an even higher percentage of cases </w:t>
      </w:r>
      <w:r w:rsidR="002419ED" w:rsidRPr="00B91F60">
        <w:rPr>
          <w:rFonts w:ascii="Trebuchet MS" w:hAnsi="Trebuchet MS"/>
          <w:lang w:val="en-US"/>
        </w:rPr>
        <w:t xml:space="preserve">able to </w:t>
      </w:r>
      <w:r w:rsidR="009F1042" w:rsidRPr="00B91F60">
        <w:rPr>
          <w:rFonts w:ascii="Trebuchet MS" w:hAnsi="Trebuchet MS"/>
          <w:lang w:val="en-US"/>
        </w:rPr>
        <w:t>be managed without the need to go to hospital.</w:t>
      </w:r>
    </w:p>
    <w:p w14:paraId="2C490FB2" w14:textId="77777777" w:rsidR="00B466F5" w:rsidRDefault="00B466F5" w:rsidP="00B466F5">
      <w:pPr>
        <w:spacing w:after="0" w:line="240" w:lineRule="auto"/>
        <w:rPr>
          <w:rFonts w:ascii="Trebuchet MS" w:hAnsi="Trebuchet MS"/>
        </w:rPr>
      </w:pPr>
    </w:p>
    <w:p w14:paraId="7BD549B0" w14:textId="77777777" w:rsidR="006D0175" w:rsidRDefault="006D0175" w:rsidP="006D0175">
      <w:pPr>
        <w:spacing w:after="0" w:line="240" w:lineRule="auto"/>
        <w:rPr>
          <w:rFonts w:ascii="Trebuchet MS" w:hAnsi="Trebuchet MS" w:cs="Arial"/>
          <w:color w:val="1F497D" w:themeColor="text2"/>
          <w:shd w:val="clear" w:color="auto" w:fill="FFFFFF"/>
        </w:rPr>
      </w:pPr>
      <w:r>
        <w:rPr>
          <w:rFonts w:ascii="Trebuchet MS" w:hAnsi="Trebuchet MS" w:cs="Arial"/>
          <w:color w:val="1F497D" w:themeColor="text2"/>
          <w:shd w:val="clear" w:color="auto" w:fill="FFFFFF"/>
        </w:rPr>
        <w:t>Further reading</w:t>
      </w:r>
    </w:p>
    <w:p w14:paraId="7309E35C" w14:textId="77777777" w:rsidR="00584FE4" w:rsidRPr="00471FC1" w:rsidRDefault="00584FE4" w:rsidP="006D0175">
      <w:pPr>
        <w:spacing w:after="0" w:line="240" w:lineRule="auto"/>
        <w:rPr>
          <w:rFonts w:ascii="Trebuchet MS" w:hAnsi="Trebuchet MS" w:cs="Arial"/>
          <w:color w:val="1F497D" w:themeColor="text2"/>
          <w:shd w:val="clear" w:color="auto" w:fill="FFFFFF"/>
        </w:rPr>
      </w:pPr>
    </w:p>
    <w:p w14:paraId="0DCF92AA" w14:textId="77777777" w:rsidR="00584FE4" w:rsidRPr="00584FE4" w:rsidRDefault="000F19F5" w:rsidP="00584FE4">
      <w:pPr>
        <w:pStyle w:val="ListParagraph"/>
        <w:numPr>
          <w:ilvl w:val="0"/>
          <w:numId w:val="9"/>
        </w:numPr>
        <w:shd w:val="clear" w:color="auto" w:fill="FFFFFF"/>
        <w:spacing w:after="0" w:line="240" w:lineRule="auto"/>
        <w:rPr>
          <w:rFonts w:ascii="Trebuchet MS" w:hAnsi="Trebuchet MS"/>
          <w:i/>
        </w:rPr>
      </w:pPr>
      <w:hyperlink r:id="rId9" w:history="1">
        <w:r w:rsidR="00584FE4" w:rsidRPr="00584FE4">
          <w:rPr>
            <w:rStyle w:val="Hyperlink"/>
            <w:rFonts w:ascii="Trebuchet MS" w:hAnsi="Trebuchet MS"/>
            <w:i/>
            <w:color w:val="auto"/>
          </w:rPr>
          <w:t>Cumberland Infirmary car parking study</w:t>
        </w:r>
      </w:hyperlink>
    </w:p>
    <w:p w14:paraId="2A6B07AF" w14:textId="77777777" w:rsidR="00584FE4" w:rsidRPr="00584FE4" w:rsidRDefault="00584FE4" w:rsidP="00584FE4">
      <w:pPr>
        <w:pStyle w:val="ListParagraph"/>
        <w:shd w:val="clear" w:color="auto" w:fill="FFFFFF"/>
        <w:spacing w:after="0" w:line="240" w:lineRule="auto"/>
        <w:rPr>
          <w:rFonts w:ascii="Trebuchet MS" w:hAnsi="Trebuchet MS"/>
          <w:i/>
        </w:rPr>
      </w:pPr>
    </w:p>
    <w:p w14:paraId="439891F9" w14:textId="4FFC3B97" w:rsidR="00584FE4" w:rsidRPr="00584FE4" w:rsidRDefault="000F19F5" w:rsidP="00584FE4">
      <w:pPr>
        <w:pStyle w:val="ListParagraph"/>
        <w:numPr>
          <w:ilvl w:val="0"/>
          <w:numId w:val="9"/>
        </w:numPr>
        <w:shd w:val="clear" w:color="auto" w:fill="FFFFFF"/>
        <w:spacing w:after="0" w:line="240" w:lineRule="auto"/>
        <w:rPr>
          <w:rFonts w:ascii="Trebuchet MS" w:hAnsi="Trebuchet MS"/>
          <w:i/>
        </w:rPr>
      </w:pPr>
      <w:hyperlink r:id="rId10" w:history="1">
        <w:r w:rsidR="00584FE4" w:rsidRPr="00584FE4">
          <w:rPr>
            <w:rStyle w:val="Hyperlink"/>
            <w:rFonts w:ascii="Trebuchet MS" w:hAnsi="Trebuchet MS"/>
            <w:i/>
            <w:color w:val="auto"/>
          </w:rPr>
          <w:t>Hospital parking survey report (Dec 2014)</w:t>
        </w:r>
      </w:hyperlink>
    </w:p>
    <w:p w14:paraId="7BA51CB3" w14:textId="77777777" w:rsidR="00584FE4" w:rsidRPr="00584FE4" w:rsidRDefault="00584FE4" w:rsidP="00584FE4">
      <w:pPr>
        <w:shd w:val="clear" w:color="auto" w:fill="FFFFFF"/>
        <w:spacing w:after="0" w:line="240" w:lineRule="auto"/>
        <w:rPr>
          <w:rFonts w:ascii="Trebuchet MS" w:hAnsi="Trebuchet MS"/>
          <w:i/>
        </w:rPr>
      </w:pPr>
    </w:p>
    <w:p w14:paraId="32ECFDBF" w14:textId="2304D2B3" w:rsidR="00584FE4" w:rsidRPr="00584FE4" w:rsidRDefault="000F19F5" w:rsidP="00584FE4">
      <w:pPr>
        <w:pStyle w:val="ListParagraph"/>
        <w:numPr>
          <w:ilvl w:val="0"/>
          <w:numId w:val="9"/>
        </w:numPr>
        <w:shd w:val="clear" w:color="auto" w:fill="FFFFFF"/>
        <w:spacing w:after="0" w:line="240" w:lineRule="auto"/>
        <w:rPr>
          <w:rFonts w:ascii="Trebuchet MS" w:hAnsi="Trebuchet MS"/>
          <w:i/>
        </w:rPr>
      </w:pPr>
      <w:hyperlink r:id="rId11" w:history="1">
        <w:r w:rsidR="00584FE4" w:rsidRPr="00584FE4">
          <w:rPr>
            <w:rStyle w:val="Hyperlink"/>
            <w:rFonts w:ascii="Trebuchet MS" w:hAnsi="Trebuchet MS"/>
            <w:i/>
            <w:color w:val="auto"/>
          </w:rPr>
          <w:t>Independent review of transfers from West Cumberland Hospital to Cumberland Infirmary Carlisle (Mar 2014)</w:t>
        </w:r>
      </w:hyperlink>
    </w:p>
    <w:p w14:paraId="639CF797" w14:textId="77777777" w:rsidR="00584FE4" w:rsidRPr="00584FE4" w:rsidRDefault="00584FE4" w:rsidP="00584FE4">
      <w:pPr>
        <w:shd w:val="clear" w:color="auto" w:fill="FFFFFF"/>
        <w:spacing w:after="0" w:line="240" w:lineRule="auto"/>
        <w:rPr>
          <w:rFonts w:ascii="Trebuchet MS" w:hAnsi="Trebuchet MS"/>
          <w:i/>
        </w:rPr>
      </w:pPr>
    </w:p>
    <w:p w14:paraId="14CA2C6E" w14:textId="154F0B63" w:rsidR="002E7F26" w:rsidRPr="00666010" w:rsidRDefault="000F19F5" w:rsidP="002E7F26">
      <w:pPr>
        <w:pStyle w:val="ListParagraph"/>
        <w:numPr>
          <w:ilvl w:val="0"/>
          <w:numId w:val="9"/>
        </w:numPr>
        <w:shd w:val="clear" w:color="auto" w:fill="FFFFFF"/>
        <w:spacing w:after="0" w:line="240" w:lineRule="auto"/>
        <w:rPr>
          <w:rStyle w:val="Hyperlink"/>
          <w:rFonts w:ascii="Trebuchet MS" w:hAnsi="Trebuchet MS"/>
          <w:i/>
          <w:color w:val="auto"/>
          <w:u w:val="none"/>
        </w:rPr>
      </w:pPr>
      <w:hyperlink r:id="rId12" w:history="1">
        <w:r w:rsidR="000A3429">
          <w:rPr>
            <w:rStyle w:val="Hyperlink"/>
            <w:rFonts w:ascii="Trebuchet MS" w:hAnsi="Trebuchet MS"/>
            <w:i/>
            <w:color w:val="auto"/>
          </w:rPr>
          <w:t>Patient t</w:t>
        </w:r>
        <w:r w:rsidR="00584FE4" w:rsidRPr="00584FE4">
          <w:rPr>
            <w:rStyle w:val="Hyperlink"/>
            <w:rFonts w:ascii="Trebuchet MS" w:hAnsi="Trebuchet MS"/>
            <w:i/>
            <w:color w:val="auto"/>
          </w:rPr>
          <w:t>ransfer experience survey 2014</w:t>
        </w:r>
      </w:hyperlink>
    </w:p>
    <w:p w14:paraId="01B4E503" w14:textId="77777777" w:rsidR="00666010" w:rsidRPr="00666010" w:rsidRDefault="00666010" w:rsidP="00666010">
      <w:pPr>
        <w:pStyle w:val="ListParagraph"/>
        <w:rPr>
          <w:rStyle w:val="Hyperlink"/>
          <w:rFonts w:ascii="Trebuchet MS" w:hAnsi="Trebuchet MS"/>
          <w:i/>
          <w:color w:val="auto"/>
          <w:u w:val="none"/>
        </w:rPr>
      </w:pPr>
    </w:p>
    <w:p w14:paraId="14C91846" w14:textId="74A95634" w:rsidR="00666010" w:rsidRPr="00751277" w:rsidRDefault="000F19F5" w:rsidP="002E7F26">
      <w:pPr>
        <w:pStyle w:val="ListParagraph"/>
        <w:numPr>
          <w:ilvl w:val="0"/>
          <w:numId w:val="9"/>
        </w:numPr>
        <w:shd w:val="clear" w:color="auto" w:fill="FFFFFF"/>
        <w:spacing w:after="0" w:line="240" w:lineRule="auto"/>
        <w:rPr>
          <w:rStyle w:val="Hyperlink"/>
          <w:rFonts w:ascii="Trebuchet MS" w:hAnsi="Trebuchet MS"/>
          <w:i/>
          <w:color w:val="auto"/>
          <w:u w:val="none"/>
        </w:rPr>
      </w:pPr>
      <w:hyperlink r:id="rId13" w:history="1">
        <w:r w:rsidR="00666010" w:rsidRPr="00751277">
          <w:rPr>
            <w:rStyle w:val="Hyperlink"/>
            <w:rFonts w:ascii="Trebuchet MS" w:hAnsi="Trebuchet MS"/>
            <w:i/>
            <w:color w:val="auto"/>
          </w:rPr>
          <w:t>North Cumbria patient transfer experience survey 2016</w:t>
        </w:r>
      </w:hyperlink>
    </w:p>
    <w:p w14:paraId="15C08D20" w14:textId="77777777" w:rsidR="00666010" w:rsidRPr="00751277" w:rsidRDefault="00666010" w:rsidP="00666010">
      <w:pPr>
        <w:pStyle w:val="ListParagraph"/>
        <w:rPr>
          <w:rStyle w:val="Hyperlink"/>
          <w:rFonts w:ascii="Trebuchet MS" w:hAnsi="Trebuchet MS"/>
          <w:i/>
          <w:color w:val="auto"/>
          <w:u w:val="none"/>
        </w:rPr>
      </w:pPr>
    </w:p>
    <w:p w14:paraId="288F6D1F" w14:textId="1B593A85" w:rsidR="00666010" w:rsidRPr="00751277" w:rsidRDefault="000F19F5" w:rsidP="002E7F26">
      <w:pPr>
        <w:pStyle w:val="ListParagraph"/>
        <w:numPr>
          <w:ilvl w:val="0"/>
          <w:numId w:val="9"/>
        </w:numPr>
        <w:shd w:val="clear" w:color="auto" w:fill="FFFFFF"/>
        <w:spacing w:after="0" w:line="240" w:lineRule="auto"/>
        <w:rPr>
          <w:rStyle w:val="Hyperlink"/>
          <w:rFonts w:ascii="Trebuchet MS" w:hAnsi="Trebuchet MS"/>
          <w:i/>
          <w:color w:val="auto"/>
          <w:u w:val="none"/>
        </w:rPr>
      </w:pPr>
      <w:hyperlink r:id="rId14" w:history="1">
        <w:r w:rsidR="00666010" w:rsidRPr="00751277">
          <w:rPr>
            <w:rStyle w:val="Hyperlink"/>
            <w:rFonts w:ascii="Trebuchet MS" w:hAnsi="Trebuchet MS"/>
            <w:i/>
            <w:color w:val="auto"/>
          </w:rPr>
          <w:t>North Cumbria patient transfer experience survey 2016 – trends</w:t>
        </w:r>
      </w:hyperlink>
      <w:r w:rsidR="00666010" w:rsidRPr="00751277">
        <w:rPr>
          <w:rStyle w:val="Hyperlink"/>
          <w:rFonts w:ascii="Trebuchet MS" w:hAnsi="Trebuchet MS"/>
          <w:i/>
          <w:color w:val="auto"/>
          <w:u w:val="none"/>
        </w:rPr>
        <w:t xml:space="preserve"> </w:t>
      </w:r>
    </w:p>
    <w:p w14:paraId="4D412439" w14:textId="77777777" w:rsidR="007928D4" w:rsidRPr="007928D4" w:rsidRDefault="007928D4" w:rsidP="007928D4">
      <w:pPr>
        <w:pStyle w:val="ListParagraph"/>
        <w:rPr>
          <w:rFonts w:ascii="Trebuchet MS" w:hAnsi="Trebuchet MS"/>
          <w:i/>
        </w:rPr>
      </w:pPr>
    </w:p>
    <w:p w14:paraId="4552032F" w14:textId="1CD2AE2B" w:rsidR="00C679C1" w:rsidRPr="00C679C1" w:rsidRDefault="000F19F5" w:rsidP="00C679C1">
      <w:pPr>
        <w:pStyle w:val="ListParagraph"/>
        <w:numPr>
          <w:ilvl w:val="0"/>
          <w:numId w:val="9"/>
        </w:numPr>
        <w:shd w:val="clear" w:color="auto" w:fill="FFFFFF"/>
        <w:spacing w:after="0" w:line="240" w:lineRule="auto"/>
        <w:rPr>
          <w:rFonts w:ascii="Trebuchet MS" w:hAnsi="Trebuchet MS"/>
          <w:i/>
          <w:u w:val="single"/>
        </w:rPr>
      </w:pPr>
      <w:hyperlink r:id="rId15" w:history="1">
        <w:r w:rsidR="00C679C1" w:rsidRPr="00C679C1">
          <w:rPr>
            <w:rStyle w:val="Hyperlink"/>
            <w:rFonts w:ascii="Trebuchet MS" w:hAnsi="Trebuchet MS"/>
            <w:i/>
            <w:color w:val="auto"/>
          </w:rPr>
          <w:t>West Cumberland Hospital and Cumberla</w:t>
        </w:r>
        <w:r w:rsidR="00C679C1">
          <w:rPr>
            <w:rStyle w:val="Hyperlink"/>
            <w:rFonts w:ascii="Trebuchet MS" w:hAnsi="Trebuchet MS"/>
            <w:i/>
            <w:color w:val="auto"/>
          </w:rPr>
          <w:t>nd Infirmary Travel Plan 2014–</w:t>
        </w:r>
        <w:r w:rsidR="00C679C1" w:rsidRPr="00C679C1">
          <w:rPr>
            <w:rStyle w:val="Hyperlink"/>
            <w:rFonts w:ascii="Trebuchet MS" w:hAnsi="Trebuchet MS"/>
            <w:i/>
            <w:color w:val="auto"/>
          </w:rPr>
          <w:t>2017 (Dec 2014)</w:t>
        </w:r>
      </w:hyperlink>
    </w:p>
    <w:p w14:paraId="5763BD81" w14:textId="77777777" w:rsidR="007928D4" w:rsidRDefault="007928D4" w:rsidP="002E7F26">
      <w:pPr>
        <w:spacing w:after="0" w:line="240" w:lineRule="auto"/>
        <w:rPr>
          <w:rFonts w:ascii="Trebuchet MS" w:hAnsi="Trebuchet MS" w:cs="Arial"/>
          <w:b/>
          <w:noProof/>
          <w:color w:val="1F497D" w:themeColor="text2"/>
          <w:lang w:eastAsia="en-GB"/>
        </w:rPr>
      </w:pPr>
    </w:p>
    <w:p w14:paraId="44D99EED" w14:textId="77777777" w:rsidR="007928D4" w:rsidRDefault="007928D4" w:rsidP="002E7F26">
      <w:pPr>
        <w:spacing w:after="0" w:line="240" w:lineRule="auto"/>
        <w:rPr>
          <w:rFonts w:ascii="Trebuchet MS" w:hAnsi="Trebuchet MS" w:cs="Arial"/>
          <w:b/>
          <w:noProof/>
          <w:color w:val="1F497D" w:themeColor="text2"/>
          <w:lang w:eastAsia="en-GB"/>
        </w:rPr>
      </w:pPr>
    </w:p>
    <w:p w14:paraId="6F2D73FF" w14:textId="77777777" w:rsidR="0057142A" w:rsidRDefault="0057142A" w:rsidP="002E7F26">
      <w:pPr>
        <w:spacing w:after="0" w:line="240" w:lineRule="auto"/>
        <w:rPr>
          <w:b/>
          <w:bCs/>
          <w:color w:val="1F497D"/>
        </w:rPr>
      </w:pPr>
    </w:p>
    <w:p w14:paraId="67C885A4" w14:textId="77777777" w:rsidR="00710469" w:rsidRDefault="00710469" w:rsidP="002E7F26">
      <w:pPr>
        <w:spacing w:after="0" w:line="240" w:lineRule="auto"/>
        <w:rPr>
          <w:b/>
          <w:bCs/>
          <w:color w:val="1F497D"/>
        </w:rPr>
      </w:pPr>
    </w:p>
    <w:p w14:paraId="12BBD68C" w14:textId="77777777" w:rsidR="00710469" w:rsidRDefault="00710469" w:rsidP="002E7F26">
      <w:pPr>
        <w:spacing w:after="0" w:line="240" w:lineRule="auto"/>
        <w:rPr>
          <w:b/>
          <w:bCs/>
          <w:color w:val="1F497D"/>
        </w:rPr>
      </w:pPr>
    </w:p>
    <w:p w14:paraId="4B2276E6" w14:textId="77777777" w:rsidR="00710469" w:rsidRDefault="00710469" w:rsidP="002E7F26">
      <w:pPr>
        <w:spacing w:after="0" w:line="240" w:lineRule="auto"/>
        <w:rPr>
          <w:b/>
          <w:bCs/>
          <w:color w:val="1F497D"/>
        </w:rPr>
      </w:pPr>
    </w:p>
    <w:p w14:paraId="04383EAF" w14:textId="77777777" w:rsidR="00710469" w:rsidRDefault="00710469" w:rsidP="002E7F26">
      <w:pPr>
        <w:spacing w:after="0" w:line="240" w:lineRule="auto"/>
        <w:rPr>
          <w:b/>
          <w:bCs/>
          <w:color w:val="1F497D"/>
        </w:rPr>
      </w:pPr>
    </w:p>
    <w:p w14:paraId="7CC96CFA" w14:textId="77777777" w:rsidR="00710469" w:rsidRDefault="00710469" w:rsidP="002E7F26">
      <w:pPr>
        <w:spacing w:after="0" w:line="240" w:lineRule="auto"/>
        <w:rPr>
          <w:b/>
          <w:bCs/>
          <w:color w:val="1F497D"/>
        </w:rPr>
      </w:pPr>
    </w:p>
    <w:p w14:paraId="5666B5DE" w14:textId="77777777" w:rsidR="00710469" w:rsidRDefault="00710469" w:rsidP="002E7F26">
      <w:pPr>
        <w:spacing w:after="0" w:line="240" w:lineRule="auto"/>
        <w:rPr>
          <w:b/>
          <w:bCs/>
          <w:color w:val="1F497D"/>
        </w:rPr>
      </w:pPr>
    </w:p>
    <w:p w14:paraId="3D5BFA03" w14:textId="77777777" w:rsidR="00710469" w:rsidRDefault="00710469" w:rsidP="002E7F26">
      <w:pPr>
        <w:spacing w:after="0" w:line="240" w:lineRule="auto"/>
        <w:rPr>
          <w:b/>
          <w:bCs/>
          <w:color w:val="1F497D"/>
        </w:rPr>
      </w:pPr>
    </w:p>
    <w:p w14:paraId="0C93224E" w14:textId="77777777" w:rsidR="00710469" w:rsidRDefault="00710469" w:rsidP="002E7F26">
      <w:pPr>
        <w:spacing w:after="0" w:line="240" w:lineRule="auto"/>
        <w:rPr>
          <w:b/>
          <w:bCs/>
          <w:color w:val="1F497D"/>
        </w:rPr>
      </w:pPr>
    </w:p>
    <w:p w14:paraId="0397BC51" w14:textId="77777777" w:rsidR="00710469" w:rsidRDefault="00710469" w:rsidP="002E7F26">
      <w:pPr>
        <w:spacing w:after="0" w:line="240" w:lineRule="auto"/>
        <w:rPr>
          <w:b/>
          <w:bCs/>
          <w:color w:val="1F497D"/>
        </w:rPr>
      </w:pPr>
    </w:p>
    <w:p w14:paraId="6F2028D1" w14:textId="77777777" w:rsidR="00710469" w:rsidRDefault="00710469" w:rsidP="002E7F26">
      <w:pPr>
        <w:spacing w:after="0" w:line="240" w:lineRule="auto"/>
        <w:rPr>
          <w:b/>
          <w:bCs/>
          <w:color w:val="1F497D"/>
        </w:rPr>
      </w:pPr>
    </w:p>
    <w:p w14:paraId="3FCADF60" w14:textId="77777777" w:rsidR="00710469" w:rsidRDefault="00710469" w:rsidP="002E7F26">
      <w:pPr>
        <w:spacing w:after="0" w:line="240" w:lineRule="auto"/>
        <w:rPr>
          <w:b/>
          <w:bCs/>
          <w:color w:val="1F497D"/>
        </w:rPr>
      </w:pPr>
    </w:p>
    <w:p w14:paraId="64E82CAE" w14:textId="77777777" w:rsidR="00710469" w:rsidRDefault="00710469" w:rsidP="002E7F26">
      <w:pPr>
        <w:spacing w:after="0" w:line="240" w:lineRule="auto"/>
        <w:rPr>
          <w:b/>
          <w:bCs/>
          <w:color w:val="1F497D"/>
        </w:rPr>
      </w:pPr>
    </w:p>
    <w:p w14:paraId="32382E31" w14:textId="77777777" w:rsidR="0057142A" w:rsidRDefault="0057142A" w:rsidP="002E7F26">
      <w:pPr>
        <w:spacing w:after="0" w:line="240" w:lineRule="auto"/>
        <w:rPr>
          <w:rFonts w:ascii="Trebuchet MS" w:hAnsi="Trebuchet MS" w:cs="Arial"/>
          <w:b/>
          <w:noProof/>
          <w:color w:val="1F497D" w:themeColor="text2"/>
          <w:lang w:eastAsia="en-GB"/>
        </w:rPr>
      </w:pPr>
    </w:p>
    <w:p w14:paraId="6BB2CE59" w14:textId="77777777" w:rsidR="007928D4" w:rsidRDefault="007928D4" w:rsidP="002E7F26">
      <w:pPr>
        <w:spacing w:after="0" w:line="240" w:lineRule="auto"/>
        <w:rPr>
          <w:rFonts w:ascii="Trebuchet MS" w:hAnsi="Trebuchet MS" w:cs="Arial"/>
          <w:b/>
          <w:noProof/>
          <w:color w:val="1F497D" w:themeColor="text2"/>
          <w:lang w:eastAsia="en-GB"/>
        </w:rPr>
      </w:pPr>
    </w:p>
    <w:p w14:paraId="354E7DD0" w14:textId="6F9FE260" w:rsidR="002E7F26" w:rsidRPr="002E7F26" w:rsidRDefault="002E7F26" w:rsidP="002E7F26">
      <w:pPr>
        <w:spacing w:after="0" w:line="240" w:lineRule="auto"/>
      </w:pPr>
      <w:r>
        <w:rPr>
          <w:rFonts w:ascii="Trebuchet MS" w:hAnsi="Trebuchet MS" w:cs="Arial"/>
          <w:b/>
          <w:noProof/>
          <w:color w:val="1F497D" w:themeColor="text2"/>
          <w:lang w:eastAsia="en-GB"/>
        </w:rPr>
        <mc:AlternateContent>
          <mc:Choice Requires="wps">
            <w:drawing>
              <wp:anchor distT="0" distB="0" distL="114300" distR="114300" simplePos="0" relativeHeight="251662336" behindDoc="0" locked="0" layoutInCell="1" allowOverlap="1" wp14:anchorId="1F3D7286" wp14:editId="135F4FFB">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90B1C4"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lang w:eastAsia="en-GB"/>
        </w:rPr>
        <w:drawing>
          <wp:inline distT="0" distB="0" distL="0" distR="0" wp14:anchorId="4A8C06BB" wp14:editId="78EB16C3">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16">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2E7F26" w:rsidRPr="002E7F26" w:rsidSect="00E52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D75F" w14:textId="77777777" w:rsidR="000F19F5" w:rsidRDefault="000F19F5" w:rsidP="00B91F60">
      <w:pPr>
        <w:spacing w:after="0" w:line="240" w:lineRule="auto"/>
      </w:pPr>
      <w:r>
        <w:separator/>
      </w:r>
    </w:p>
  </w:endnote>
  <w:endnote w:type="continuationSeparator" w:id="0">
    <w:p w14:paraId="232B79B0" w14:textId="77777777" w:rsidR="000F19F5" w:rsidRDefault="000F19F5" w:rsidP="00B9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1DD53" w14:textId="77777777" w:rsidR="000F19F5" w:rsidRDefault="000F19F5" w:rsidP="00B91F60">
      <w:pPr>
        <w:spacing w:after="0" w:line="240" w:lineRule="auto"/>
      </w:pPr>
      <w:r>
        <w:separator/>
      </w:r>
    </w:p>
  </w:footnote>
  <w:footnote w:type="continuationSeparator" w:id="0">
    <w:p w14:paraId="71B41F9E" w14:textId="77777777" w:rsidR="000F19F5" w:rsidRDefault="000F19F5" w:rsidP="00B9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084"/>
    <w:multiLevelType w:val="hybridMultilevel"/>
    <w:tmpl w:val="97C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91690"/>
    <w:multiLevelType w:val="multilevel"/>
    <w:tmpl w:val="86F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F60F7"/>
    <w:multiLevelType w:val="hybridMultilevel"/>
    <w:tmpl w:val="39722784"/>
    <w:lvl w:ilvl="0" w:tplc="380C7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C5536"/>
    <w:multiLevelType w:val="hybridMultilevel"/>
    <w:tmpl w:val="FA4C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A275D"/>
    <w:multiLevelType w:val="hybridMultilevel"/>
    <w:tmpl w:val="C13ED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05955"/>
    <w:multiLevelType w:val="hybridMultilevel"/>
    <w:tmpl w:val="B3D2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51435"/>
    <w:multiLevelType w:val="multilevel"/>
    <w:tmpl w:val="EC0E73E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nsid w:val="4AF560E3"/>
    <w:multiLevelType w:val="multilevel"/>
    <w:tmpl w:val="520AA5E2"/>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8">
    <w:nsid w:val="5C9D367A"/>
    <w:multiLevelType w:val="hybridMultilevel"/>
    <w:tmpl w:val="3168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E4EB2"/>
    <w:multiLevelType w:val="hybridMultilevel"/>
    <w:tmpl w:val="926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37D27"/>
    <w:multiLevelType w:val="hybridMultilevel"/>
    <w:tmpl w:val="2EB432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5"/>
  </w:num>
  <w:num w:numId="6">
    <w:abstractNumId w:val="4"/>
  </w:num>
  <w:num w:numId="7">
    <w:abstractNumId w:val="2"/>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7C"/>
    <w:rsid w:val="00006002"/>
    <w:rsid w:val="0006712A"/>
    <w:rsid w:val="00070955"/>
    <w:rsid w:val="00075484"/>
    <w:rsid w:val="000A3429"/>
    <w:rsid w:val="000E0481"/>
    <w:rsid w:val="000F19F5"/>
    <w:rsid w:val="000F5A66"/>
    <w:rsid w:val="00140FE1"/>
    <w:rsid w:val="0015335A"/>
    <w:rsid w:val="0019524B"/>
    <w:rsid w:val="001B3A52"/>
    <w:rsid w:val="002419ED"/>
    <w:rsid w:val="002704D9"/>
    <w:rsid w:val="002E7F26"/>
    <w:rsid w:val="0033592A"/>
    <w:rsid w:val="0035162E"/>
    <w:rsid w:val="00354260"/>
    <w:rsid w:val="003815A1"/>
    <w:rsid w:val="003A7CCF"/>
    <w:rsid w:val="003B05ED"/>
    <w:rsid w:val="003C17DD"/>
    <w:rsid w:val="003C4F07"/>
    <w:rsid w:val="003D2C58"/>
    <w:rsid w:val="003E3D5C"/>
    <w:rsid w:val="00413FE8"/>
    <w:rsid w:val="00416BEA"/>
    <w:rsid w:val="004236AC"/>
    <w:rsid w:val="00431C9B"/>
    <w:rsid w:val="00454620"/>
    <w:rsid w:val="0048209B"/>
    <w:rsid w:val="004E1737"/>
    <w:rsid w:val="004F2B01"/>
    <w:rsid w:val="00505B80"/>
    <w:rsid w:val="00517877"/>
    <w:rsid w:val="00527EDD"/>
    <w:rsid w:val="0054104B"/>
    <w:rsid w:val="0057142A"/>
    <w:rsid w:val="005771B1"/>
    <w:rsid w:val="00584FE4"/>
    <w:rsid w:val="005B688C"/>
    <w:rsid w:val="006224C0"/>
    <w:rsid w:val="00666010"/>
    <w:rsid w:val="006D0175"/>
    <w:rsid w:val="006E0C2C"/>
    <w:rsid w:val="006F2B7E"/>
    <w:rsid w:val="00710469"/>
    <w:rsid w:val="00712ABA"/>
    <w:rsid w:val="00751277"/>
    <w:rsid w:val="00756EB5"/>
    <w:rsid w:val="00767843"/>
    <w:rsid w:val="00781486"/>
    <w:rsid w:val="007928D4"/>
    <w:rsid w:val="0079551B"/>
    <w:rsid w:val="007A2A34"/>
    <w:rsid w:val="007F38DA"/>
    <w:rsid w:val="007F3B88"/>
    <w:rsid w:val="007F4EF5"/>
    <w:rsid w:val="00811AE8"/>
    <w:rsid w:val="00861083"/>
    <w:rsid w:val="00861E2A"/>
    <w:rsid w:val="008640A3"/>
    <w:rsid w:val="00891A26"/>
    <w:rsid w:val="00893C58"/>
    <w:rsid w:val="008B1CB0"/>
    <w:rsid w:val="008C0094"/>
    <w:rsid w:val="008E5BBC"/>
    <w:rsid w:val="008F106B"/>
    <w:rsid w:val="00906F35"/>
    <w:rsid w:val="0092761A"/>
    <w:rsid w:val="00971D61"/>
    <w:rsid w:val="009A68D3"/>
    <w:rsid w:val="009D610E"/>
    <w:rsid w:val="009F1042"/>
    <w:rsid w:val="00A1418F"/>
    <w:rsid w:val="00A504AE"/>
    <w:rsid w:val="00A845D0"/>
    <w:rsid w:val="00AD09AE"/>
    <w:rsid w:val="00B30378"/>
    <w:rsid w:val="00B44C28"/>
    <w:rsid w:val="00B466F5"/>
    <w:rsid w:val="00B91F60"/>
    <w:rsid w:val="00C2076C"/>
    <w:rsid w:val="00C679C1"/>
    <w:rsid w:val="00C838A8"/>
    <w:rsid w:val="00CB421B"/>
    <w:rsid w:val="00D55040"/>
    <w:rsid w:val="00D55EDD"/>
    <w:rsid w:val="00D57E91"/>
    <w:rsid w:val="00D70801"/>
    <w:rsid w:val="00DA1797"/>
    <w:rsid w:val="00DD4413"/>
    <w:rsid w:val="00DF5B9F"/>
    <w:rsid w:val="00E105EB"/>
    <w:rsid w:val="00E1540B"/>
    <w:rsid w:val="00E52C64"/>
    <w:rsid w:val="00E70248"/>
    <w:rsid w:val="00EA6471"/>
    <w:rsid w:val="00EC4865"/>
    <w:rsid w:val="00EF03F4"/>
    <w:rsid w:val="00EF14AC"/>
    <w:rsid w:val="00EF41DE"/>
    <w:rsid w:val="00F20E7C"/>
    <w:rsid w:val="00F44764"/>
    <w:rsid w:val="00F56923"/>
    <w:rsid w:val="00FB57B6"/>
    <w:rsid w:val="00FE2049"/>
    <w:rsid w:val="00FF3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B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7C"/>
    <w:pPr>
      <w:ind w:left="720"/>
      <w:contextualSpacing/>
    </w:pPr>
  </w:style>
  <w:style w:type="character" w:styleId="CommentReference">
    <w:name w:val="annotation reference"/>
    <w:basedOn w:val="DefaultParagraphFont"/>
    <w:uiPriority w:val="99"/>
    <w:semiHidden/>
    <w:unhideWhenUsed/>
    <w:rsid w:val="00FE2049"/>
    <w:rPr>
      <w:sz w:val="16"/>
      <w:szCs w:val="16"/>
    </w:rPr>
  </w:style>
  <w:style w:type="paragraph" w:styleId="CommentText">
    <w:name w:val="annotation text"/>
    <w:basedOn w:val="Normal"/>
    <w:link w:val="CommentTextChar"/>
    <w:uiPriority w:val="99"/>
    <w:semiHidden/>
    <w:unhideWhenUsed/>
    <w:rsid w:val="00FE2049"/>
    <w:pPr>
      <w:spacing w:line="240" w:lineRule="auto"/>
    </w:pPr>
    <w:rPr>
      <w:sz w:val="20"/>
      <w:szCs w:val="20"/>
    </w:rPr>
  </w:style>
  <w:style w:type="character" w:customStyle="1" w:styleId="CommentTextChar">
    <w:name w:val="Comment Text Char"/>
    <w:basedOn w:val="DefaultParagraphFont"/>
    <w:link w:val="CommentText"/>
    <w:uiPriority w:val="99"/>
    <w:semiHidden/>
    <w:rsid w:val="00FE2049"/>
    <w:rPr>
      <w:sz w:val="20"/>
      <w:szCs w:val="20"/>
    </w:rPr>
  </w:style>
  <w:style w:type="paragraph" w:styleId="CommentSubject">
    <w:name w:val="annotation subject"/>
    <w:basedOn w:val="CommentText"/>
    <w:next w:val="CommentText"/>
    <w:link w:val="CommentSubjectChar"/>
    <w:uiPriority w:val="99"/>
    <w:semiHidden/>
    <w:unhideWhenUsed/>
    <w:rsid w:val="00FE2049"/>
    <w:rPr>
      <w:b/>
      <w:bCs/>
    </w:rPr>
  </w:style>
  <w:style w:type="character" w:customStyle="1" w:styleId="CommentSubjectChar">
    <w:name w:val="Comment Subject Char"/>
    <w:basedOn w:val="CommentTextChar"/>
    <w:link w:val="CommentSubject"/>
    <w:uiPriority w:val="99"/>
    <w:semiHidden/>
    <w:rsid w:val="00FE2049"/>
    <w:rPr>
      <w:b/>
      <w:bCs/>
      <w:sz w:val="20"/>
      <w:szCs w:val="20"/>
    </w:rPr>
  </w:style>
  <w:style w:type="paragraph" w:styleId="BalloonText">
    <w:name w:val="Balloon Text"/>
    <w:basedOn w:val="Normal"/>
    <w:link w:val="BalloonTextChar"/>
    <w:uiPriority w:val="99"/>
    <w:semiHidden/>
    <w:unhideWhenUsed/>
    <w:rsid w:val="00FE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49"/>
    <w:rPr>
      <w:rFonts w:ascii="Tahoma" w:hAnsi="Tahoma" w:cs="Tahoma"/>
      <w:sz w:val="16"/>
      <w:szCs w:val="16"/>
    </w:rPr>
  </w:style>
  <w:style w:type="paragraph" w:styleId="Header">
    <w:name w:val="header"/>
    <w:basedOn w:val="Normal"/>
    <w:link w:val="HeaderChar"/>
    <w:uiPriority w:val="99"/>
    <w:unhideWhenUsed/>
    <w:rsid w:val="00B9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60"/>
  </w:style>
  <w:style w:type="paragraph" w:styleId="Footer">
    <w:name w:val="footer"/>
    <w:basedOn w:val="Normal"/>
    <w:link w:val="FooterChar"/>
    <w:uiPriority w:val="99"/>
    <w:unhideWhenUsed/>
    <w:rsid w:val="00B9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F60"/>
  </w:style>
  <w:style w:type="character" w:styleId="Emphasis">
    <w:name w:val="Emphasis"/>
    <w:basedOn w:val="DefaultParagraphFont"/>
    <w:uiPriority w:val="20"/>
    <w:qFormat/>
    <w:rsid w:val="00B466F5"/>
    <w:rPr>
      <w:i/>
      <w:iCs/>
    </w:rPr>
  </w:style>
  <w:style w:type="character" w:styleId="Hyperlink">
    <w:name w:val="Hyperlink"/>
    <w:basedOn w:val="DefaultParagraphFont"/>
    <w:uiPriority w:val="99"/>
    <w:unhideWhenUsed/>
    <w:rsid w:val="006F2B7E"/>
    <w:rPr>
      <w:color w:val="0000FF" w:themeColor="hyperlink"/>
      <w:u w:val="single"/>
    </w:rPr>
  </w:style>
  <w:style w:type="character" w:styleId="FollowedHyperlink">
    <w:name w:val="FollowedHyperlink"/>
    <w:basedOn w:val="DefaultParagraphFont"/>
    <w:uiPriority w:val="99"/>
    <w:semiHidden/>
    <w:unhideWhenUsed/>
    <w:rsid w:val="006660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7C"/>
    <w:pPr>
      <w:ind w:left="720"/>
      <w:contextualSpacing/>
    </w:pPr>
  </w:style>
  <w:style w:type="character" w:styleId="CommentReference">
    <w:name w:val="annotation reference"/>
    <w:basedOn w:val="DefaultParagraphFont"/>
    <w:uiPriority w:val="99"/>
    <w:semiHidden/>
    <w:unhideWhenUsed/>
    <w:rsid w:val="00FE2049"/>
    <w:rPr>
      <w:sz w:val="16"/>
      <w:szCs w:val="16"/>
    </w:rPr>
  </w:style>
  <w:style w:type="paragraph" w:styleId="CommentText">
    <w:name w:val="annotation text"/>
    <w:basedOn w:val="Normal"/>
    <w:link w:val="CommentTextChar"/>
    <w:uiPriority w:val="99"/>
    <w:semiHidden/>
    <w:unhideWhenUsed/>
    <w:rsid w:val="00FE2049"/>
    <w:pPr>
      <w:spacing w:line="240" w:lineRule="auto"/>
    </w:pPr>
    <w:rPr>
      <w:sz w:val="20"/>
      <w:szCs w:val="20"/>
    </w:rPr>
  </w:style>
  <w:style w:type="character" w:customStyle="1" w:styleId="CommentTextChar">
    <w:name w:val="Comment Text Char"/>
    <w:basedOn w:val="DefaultParagraphFont"/>
    <w:link w:val="CommentText"/>
    <w:uiPriority w:val="99"/>
    <w:semiHidden/>
    <w:rsid w:val="00FE2049"/>
    <w:rPr>
      <w:sz w:val="20"/>
      <w:szCs w:val="20"/>
    </w:rPr>
  </w:style>
  <w:style w:type="paragraph" w:styleId="CommentSubject">
    <w:name w:val="annotation subject"/>
    <w:basedOn w:val="CommentText"/>
    <w:next w:val="CommentText"/>
    <w:link w:val="CommentSubjectChar"/>
    <w:uiPriority w:val="99"/>
    <w:semiHidden/>
    <w:unhideWhenUsed/>
    <w:rsid w:val="00FE2049"/>
    <w:rPr>
      <w:b/>
      <w:bCs/>
    </w:rPr>
  </w:style>
  <w:style w:type="character" w:customStyle="1" w:styleId="CommentSubjectChar">
    <w:name w:val="Comment Subject Char"/>
    <w:basedOn w:val="CommentTextChar"/>
    <w:link w:val="CommentSubject"/>
    <w:uiPriority w:val="99"/>
    <w:semiHidden/>
    <w:rsid w:val="00FE2049"/>
    <w:rPr>
      <w:b/>
      <w:bCs/>
      <w:sz w:val="20"/>
      <w:szCs w:val="20"/>
    </w:rPr>
  </w:style>
  <w:style w:type="paragraph" w:styleId="BalloonText">
    <w:name w:val="Balloon Text"/>
    <w:basedOn w:val="Normal"/>
    <w:link w:val="BalloonTextChar"/>
    <w:uiPriority w:val="99"/>
    <w:semiHidden/>
    <w:unhideWhenUsed/>
    <w:rsid w:val="00FE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49"/>
    <w:rPr>
      <w:rFonts w:ascii="Tahoma" w:hAnsi="Tahoma" w:cs="Tahoma"/>
      <w:sz w:val="16"/>
      <w:szCs w:val="16"/>
    </w:rPr>
  </w:style>
  <w:style w:type="paragraph" w:styleId="Header">
    <w:name w:val="header"/>
    <w:basedOn w:val="Normal"/>
    <w:link w:val="HeaderChar"/>
    <w:uiPriority w:val="99"/>
    <w:unhideWhenUsed/>
    <w:rsid w:val="00B9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60"/>
  </w:style>
  <w:style w:type="paragraph" w:styleId="Footer">
    <w:name w:val="footer"/>
    <w:basedOn w:val="Normal"/>
    <w:link w:val="FooterChar"/>
    <w:uiPriority w:val="99"/>
    <w:unhideWhenUsed/>
    <w:rsid w:val="00B9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F60"/>
  </w:style>
  <w:style w:type="character" w:styleId="Emphasis">
    <w:name w:val="Emphasis"/>
    <w:basedOn w:val="DefaultParagraphFont"/>
    <w:uiPriority w:val="20"/>
    <w:qFormat/>
    <w:rsid w:val="00B466F5"/>
    <w:rPr>
      <w:i/>
      <w:iCs/>
    </w:rPr>
  </w:style>
  <w:style w:type="character" w:styleId="Hyperlink">
    <w:name w:val="Hyperlink"/>
    <w:basedOn w:val="DefaultParagraphFont"/>
    <w:uiPriority w:val="99"/>
    <w:unhideWhenUsed/>
    <w:rsid w:val="006F2B7E"/>
    <w:rPr>
      <w:color w:val="0000FF" w:themeColor="hyperlink"/>
      <w:u w:val="single"/>
    </w:rPr>
  </w:style>
  <w:style w:type="character" w:styleId="FollowedHyperlink">
    <w:name w:val="FollowedHyperlink"/>
    <w:basedOn w:val="DefaultParagraphFont"/>
    <w:uiPriority w:val="99"/>
    <w:semiHidden/>
    <w:unhideWhenUsed/>
    <w:rsid w:val="00666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6410">
      <w:bodyDiv w:val="1"/>
      <w:marLeft w:val="0"/>
      <w:marRight w:val="0"/>
      <w:marTop w:val="0"/>
      <w:marBottom w:val="0"/>
      <w:divBdr>
        <w:top w:val="none" w:sz="0" w:space="0" w:color="auto"/>
        <w:left w:val="none" w:sz="0" w:space="0" w:color="auto"/>
        <w:bottom w:val="none" w:sz="0" w:space="0" w:color="auto"/>
        <w:right w:val="none" w:sz="0" w:space="0" w:color="auto"/>
      </w:divBdr>
    </w:div>
    <w:div w:id="480855747">
      <w:bodyDiv w:val="1"/>
      <w:marLeft w:val="0"/>
      <w:marRight w:val="0"/>
      <w:marTop w:val="0"/>
      <w:marBottom w:val="0"/>
      <w:divBdr>
        <w:top w:val="none" w:sz="0" w:space="0" w:color="auto"/>
        <w:left w:val="none" w:sz="0" w:space="0" w:color="auto"/>
        <w:bottom w:val="none" w:sz="0" w:space="0" w:color="auto"/>
        <w:right w:val="none" w:sz="0" w:space="0" w:color="auto"/>
      </w:divBdr>
    </w:div>
    <w:div w:id="1260215123">
      <w:bodyDiv w:val="1"/>
      <w:marLeft w:val="0"/>
      <w:marRight w:val="0"/>
      <w:marTop w:val="0"/>
      <w:marBottom w:val="0"/>
      <w:divBdr>
        <w:top w:val="none" w:sz="0" w:space="0" w:color="auto"/>
        <w:left w:val="none" w:sz="0" w:space="0" w:color="auto"/>
        <w:bottom w:val="none" w:sz="0" w:space="0" w:color="auto"/>
        <w:right w:val="none" w:sz="0" w:space="0" w:color="auto"/>
      </w:divBdr>
    </w:div>
    <w:div w:id="1370106284">
      <w:bodyDiv w:val="1"/>
      <w:marLeft w:val="0"/>
      <w:marRight w:val="0"/>
      <w:marTop w:val="0"/>
      <w:marBottom w:val="0"/>
      <w:divBdr>
        <w:top w:val="none" w:sz="0" w:space="0" w:color="auto"/>
        <w:left w:val="none" w:sz="0" w:space="0" w:color="auto"/>
        <w:bottom w:val="none" w:sz="0" w:space="0" w:color="auto"/>
        <w:right w:val="none" w:sz="0" w:space="0" w:color="auto"/>
      </w:divBdr>
    </w:div>
    <w:div w:id="1742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necumbria.nhs.uk/wp-content/uploads/2016/09/North-Cumbria-Patient-Transfer-Experience-Survey-2016.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necumbria.nhs.uk/wp-content/uploads/2016/09/Transfer-experience-survey-2014-Patient-Perspectiv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necumbria.nhs.uk/wp-content/uploads/2016/09/Independent-review-of-transfers-from-WCH-to-CIC-Mar-2014-NEQOS.pdf" TargetMode="External"/><Relationship Id="rId5" Type="http://schemas.openxmlformats.org/officeDocument/2006/relationships/webSettings" Target="webSettings.xml"/><Relationship Id="rId15" Type="http://schemas.openxmlformats.org/officeDocument/2006/relationships/hyperlink" Target="http://www.wnecumbria.nhs.uk/wp-content/uploads/2016/09/WCH-and-CIC-2014-17-Travel-Plan-Dec-2014.pdf" TargetMode="External"/><Relationship Id="rId10" Type="http://schemas.openxmlformats.org/officeDocument/2006/relationships/hyperlink" Target="http://www.wnecumbria.nhs.uk/wp-content/uploads/2016/09/Hospital-parking-survey-report-Dec-2014-Healthwatch-Cumbria.pdf" TargetMode="External"/><Relationship Id="rId4" Type="http://schemas.openxmlformats.org/officeDocument/2006/relationships/settings" Target="settings.xml"/><Relationship Id="rId9" Type="http://schemas.openxmlformats.org/officeDocument/2006/relationships/hyperlink" Target="http://www.wnecumbria.nhs.uk/wp-content/uploads/2016/09/Cumberland-Infirmary-car-parking-study-2014.pdf" TargetMode="External"/><Relationship Id="rId14" Type="http://schemas.openxmlformats.org/officeDocument/2006/relationships/hyperlink" Target="http://www.wnecumbria.nhs.uk/wp-content/uploads/2016/09/North-Cumbria-Patient-Transfer-Experience-Survey-2016-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2016-09-25T12:24:00Z</cp:lastPrinted>
  <dcterms:created xsi:type="dcterms:W3CDTF">2016-11-01T09:31:00Z</dcterms:created>
  <dcterms:modified xsi:type="dcterms:W3CDTF">2016-11-01T09:31:00Z</dcterms:modified>
</cp:coreProperties>
</file>